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25C4" w14:textId="77777777" w:rsidR="00F418D4" w:rsidRPr="00A67E83" w:rsidRDefault="00F418D4" w:rsidP="00F418D4">
      <w:pPr>
        <w:jc w:val="center"/>
        <w:rPr>
          <w:rStyle w:val="A3"/>
          <w:rFonts w:cstheme="minorBidi"/>
          <w:color w:val="auto"/>
          <w:sz w:val="22"/>
          <w:szCs w:val="22"/>
        </w:rPr>
      </w:pPr>
      <w:r>
        <w:rPr>
          <w:rStyle w:val="A3"/>
          <w:rFonts w:cstheme="minorBidi"/>
        </w:rPr>
        <w:t>COVID-19 Considerations for</w:t>
      </w:r>
    </w:p>
    <w:p w14:paraId="5C24991B" w14:textId="5F26FF7D" w:rsidR="00F418D4" w:rsidRDefault="00F418D4" w:rsidP="00F418D4">
      <w:pPr>
        <w:jc w:val="center"/>
        <w:rPr>
          <w:rStyle w:val="A3"/>
        </w:rPr>
      </w:pPr>
      <w:r>
        <w:rPr>
          <w:rStyle w:val="A3"/>
          <w:rFonts w:cstheme="minorBidi"/>
        </w:rPr>
        <w:t>Health Education, Physical Education, and Recess</w:t>
      </w:r>
      <w:r>
        <w:rPr>
          <w:rStyle w:val="A3"/>
        </w:rPr>
        <w:t xml:space="preserve"> in Elementary Settings </w:t>
      </w:r>
    </w:p>
    <w:p w14:paraId="76244C7A" w14:textId="6996DE00" w:rsidR="00F418D4" w:rsidRDefault="00F418D4" w:rsidP="00F418D4">
      <w:pPr>
        <w:jc w:val="center"/>
        <w:rPr>
          <w:rStyle w:val="A3"/>
        </w:rPr>
      </w:pPr>
    </w:p>
    <w:p w14:paraId="5BCFA59A" w14:textId="4810EB99" w:rsidR="00F418D4" w:rsidRDefault="00F418D4" w:rsidP="00F418D4">
      <w:pPr>
        <w:jc w:val="center"/>
        <w:rPr>
          <w:rStyle w:val="A3"/>
        </w:rPr>
      </w:pPr>
    </w:p>
    <w:p w14:paraId="4C2B2094" w14:textId="2D8D98FF" w:rsidR="00F418D4" w:rsidRDefault="00F418D4" w:rsidP="00F418D4">
      <w:pPr>
        <w:jc w:val="center"/>
        <w:rPr>
          <w:rStyle w:val="A3"/>
        </w:rPr>
      </w:pPr>
    </w:p>
    <w:p w14:paraId="2C333033" w14:textId="42CCEBE5" w:rsidR="00F418D4" w:rsidRDefault="00F418D4" w:rsidP="00F418D4">
      <w:pPr>
        <w:jc w:val="center"/>
        <w:rPr>
          <w:rStyle w:val="A3"/>
        </w:rPr>
      </w:pPr>
    </w:p>
    <w:p w14:paraId="4A828216" w14:textId="0BC5744A" w:rsidR="00F418D4" w:rsidRDefault="00F418D4" w:rsidP="00F418D4">
      <w:pPr>
        <w:jc w:val="center"/>
        <w:rPr>
          <w:rStyle w:val="A3"/>
        </w:rPr>
      </w:pPr>
    </w:p>
    <w:p w14:paraId="310AFCBF" w14:textId="0D8EF844" w:rsidR="00F418D4" w:rsidRDefault="00F418D4" w:rsidP="00F418D4">
      <w:pPr>
        <w:jc w:val="center"/>
        <w:rPr>
          <w:rStyle w:val="A3"/>
        </w:rPr>
      </w:pPr>
    </w:p>
    <w:sdt>
      <w:sdtPr>
        <w:rPr>
          <w:rFonts w:asciiTheme="minorHAnsi" w:eastAsiaTheme="minorHAnsi" w:hAnsiTheme="minorHAnsi" w:cs="Gotham Medium"/>
          <w:color w:val="181D62"/>
          <w:sz w:val="54"/>
          <w:szCs w:val="54"/>
        </w:rPr>
        <w:id w:val="703533804"/>
        <w:docPartObj>
          <w:docPartGallery w:val="Table of Contents"/>
          <w:docPartUnique/>
        </w:docPartObj>
      </w:sdtPr>
      <w:sdtEndPr>
        <w:rPr>
          <w:rFonts w:cstheme="minorBidi"/>
          <w:b/>
          <w:bCs/>
          <w:noProof/>
          <w:color w:val="auto"/>
          <w:sz w:val="22"/>
          <w:szCs w:val="22"/>
        </w:rPr>
      </w:sdtEndPr>
      <w:sdtContent>
        <w:p w14:paraId="490FB5B7" w14:textId="77777777" w:rsidR="00F418D4" w:rsidRDefault="00F418D4" w:rsidP="00F418D4">
          <w:pPr>
            <w:pStyle w:val="TOCHeading"/>
          </w:pPr>
          <w:r>
            <w:t>Contents</w:t>
          </w:r>
        </w:p>
        <w:p w14:paraId="12189602" w14:textId="4B34BFAE" w:rsidR="0085176C" w:rsidRDefault="00F418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6937167" w:history="1">
            <w:r w:rsidR="0085176C" w:rsidRPr="001E19FD">
              <w:rPr>
                <w:rStyle w:val="Hyperlink"/>
                <w:noProof/>
              </w:rPr>
              <w:t>Health Education</w:t>
            </w:r>
            <w:r w:rsidR="0085176C">
              <w:rPr>
                <w:noProof/>
                <w:webHidden/>
              </w:rPr>
              <w:tab/>
            </w:r>
            <w:r w:rsidR="0085176C">
              <w:rPr>
                <w:noProof/>
                <w:webHidden/>
              </w:rPr>
              <w:fldChar w:fldCharType="begin"/>
            </w:r>
            <w:r w:rsidR="0085176C">
              <w:rPr>
                <w:noProof/>
                <w:webHidden/>
              </w:rPr>
              <w:instrText xml:space="preserve"> PAGEREF _Toc46937167 \h </w:instrText>
            </w:r>
            <w:r w:rsidR="0085176C">
              <w:rPr>
                <w:noProof/>
                <w:webHidden/>
              </w:rPr>
            </w:r>
            <w:r w:rsidR="0085176C">
              <w:rPr>
                <w:noProof/>
                <w:webHidden/>
              </w:rPr>
              <w:fldChar w:fldCharType="separate"/>
            </w:r>
            <w:r w:rsidR="0085176C">
              <w:rPr>
                <w:noProof/>
                <w:webHidden/>
              </w:rPr>
              <w:t>2</w:t>
            </w:r>
            <w:r w:rsidR="0085176C">
              <w:rPr>
                <w:noProof/>
                <w:webHidden/>
              </w:rPr>
              <w:fldChar w:fldCharType="end"/>
            </w:r>
          </w:hyperlink>
        </w:p>
        <w:p w14:paraId="543F7D27" w14:textId="1FB9112E" w:rsidR="0085176C" w:rsidRDefault="00E0600A">
          <w:pPr>
            <w:pStyle w:val="TOC2"/>
            <w:tabs>
              <w:tab w:val="right" w:leader="dot" w:pos="9350"/>
            </w:tabs>
            <w:rPr>
              <w:rFonts w:eastAsiaTheme="minorEastAsia"/>
              <w:noProof/>
            </w:rPr>
          </w:pPr>
          <w:hyperlink w:anchor="_Toc46937168" w:history="1">
            <w:r w:rsidR="0085176C" w:rsidRPr="001E19FD">
              <w:rPr>
                <w:rStyle w:val="Hyperlink"/>
                <w:noProof/>
              </w:rPr>
              <w:t>INSTRUCTIONAL STRATEGIES</w:t>
            </w:r>
            <w:r w:rsidR="0085176C">
              <w:rPr>
                <w:noProof/>
                <w:webHidden/>
              </w:rPr>
              <w:tab/>
            </w:r>
            <w:r w:rsidR="0085176C">
              <w:rPr>
                <w:noProof/>
                <w:webHidden/>
              </w:rPr>
              <w:fldChar w:fldCharType="begin"/>
            </w:r>
            <w:r w:rsidR="0085176C">
              <w:rPr>
                <w:noProof/>
                <w:webHidden/>
              </w:rPr>
              <w:instrText xml:space="preserve"> PAGEREF _Toc46937168 \h </w:instrText>
            </w:r>
            <w:r w:rsidR="0085176C">
              <w:rPr>
                <w:noProof/>
                <w:webHidden/>
              </w:rPr>
            </w:r>
            <w:r w:rsidR="0085176C">
              <w:rPr>
                <w:noProof/>
                <w:webHidden/>
              </w:rPr>
              <w:fldChar w:fldCharType="separate"/>
            </w:r>
            <w:r w:rsidR="0085176C">
              <w:rPr>
                <w:noProof/>
                <w:webHidden/>
              </w:rPr>
              <w:t>2</w:t>
            </w:r>
            <w:r w:rsidR="0085176C">
              <w:rPr>
                <w:noProof/>
                <w:webHidden/>
              </w:rPr>
              <w:fldChar w:fldCharType="end"/>
            </w:r>
          </w:hyperlink>
        </w:p>
        <w:p w14:paraId="22B12460" w14:textId="43097B78" w:rsidR="0085176C" w:rsidRDefault="00E0600A">
          <w:pPr>
            <w:pStyle w:val="TOC2"/>
            <w:tabs>
              <w:tab w:val="right" w:leader="dot" w:pos="9350"/>
            </w:tabs>
            <w:rPr>
              <w:rFonts w:eastAsiaTheme="minorEastAsia"/>
              <w:noProof/>
            </w:rPr>
          </w:pPr>
          <w:hyperlink w:anchor="_Toc46937169" w:history="1">
            <w:r w:rsidR="0085176C" w:rsidRPr="001E19FD">
              <w:rPr>
                <w:rStyle w:val="Hyperlink"/>
                <w:noProof/>
              </w:rPr>
              <w:t>PHYSICAL ENVIRONMENT</w:t>
            </w:r>
            <w:r w:rsidR="0085176C">
              <w:rPr>
                <w:noProof/>
                <w:webHidden/>
              </w:rPr>
              <w:tab/>
            </w:r>
            <w:r w:rsidR="0085176C">
              <w:rPr>
                <w:noProof/>
                <w:webHidden/>
              </w:rPr>
              <w:fldChar w:fldCharType="begin"/>
            </w:r>
            <w:r w:rsidR="0085176C">
              <w:rPr>
                <w:noProof/>
                <w:webHidden/>
              </w:rPr>
              <w:instrText xml:space="preserve"> PAGEREF _Toc46937169 \h </w:instrText>
            </w:r>
            <w:r w:rsidR="0085176C">
              <w:rPr>
                <w:noProof/>
                <w:webHidden/>
              </w:rPr>
            </w:r>
            <w:r w:rsidR="0085176C">
              <w:rPr>
                <w:noProof/>
                <w:webHidden/>
              </w:rPr>
              <w:fldChar w:fldCharType="separate"/>
            </w:r>
            <w:r w:rsidR="0085176C">
              <w:rPr>
                <w:noProof/>
                <w:webHidden/>
              </w:rPr>
              <w:t>2</w:t>
            </w:r>
            <w:r w:rsidR="0085176C">
              <w:rPr>
                <w:noProof/>
                <w:webHidden/>
              </w:rPr>
              <w:fldChar w:fldCharType="end"/>
            </w:r>
          </w:hyperlink>
        </w:p>
        <w:p w14:paraId="00CD3D3D" w14:textId="10BC4F6F" w:rsidR="0085176C" w:rsidRDefault="00E0600A">
          <w:pPr>
            <w:pStyle w:val="TOC1"/>
            <w:tabs>
              <w:tab w:val="right" w:leader="dot" w:pos="9350"/>
            </w:tabs>
            <w:rPr>
              <w:rFonts w:eastAsiaTheme="minorEastAsia"/>
              <w:noProof/>
            </w:rPr>
          </w:pPr>
          <w:hyperlink w:anchor="_Toc46937170" w:history="1">
            <w:r w:rsidR="0085176C" w:rsidRPr="001E19FD">
              <w:rPr>
                <w:rStyle w:val="Hyperlink"/>
                <w:noProof/>
              </w:rPr>
              <w:t>Physical Education</w:t>
            </w:r>
            <w:r w:rsidR="0085176C">
              <w:rPr>
                <w:noProof/>
                <w:webHidden/>
              </w:rPr>
              <w:tab/>
            </w:r>
            <w:r w:rsidR="0085176C">
              <w:rPr>
                <w:noProof/>
                <w:webHidden/>
              </w:rPr>
              <w:fldChar w:fldCharType="begin"/>
            </w:r>
            <w:r w:rsidR="0085176C">
              <w:rPr>
                <w:noProof/>
                <w:webHidden/>
              </w:rPr>
              <w:instrText xml:space="preserve"> PAGEREF _Toc46937170 \h </w:instrText>
            </w:r>
            <w:r w:rsidR="0085176C">
              <w:rPr>
                <w:noProof/>
                <w:webHidden/>
              </w:rPr>
            </w:r>
            <w:r w:rsidR="0085176C">
              <w:rPr>
                <w:noProof/>
                <w:webHidden/>
              </w:rPr>
              <w:fldChar w:fldCharType="separate"/>
            </w:r>
            <w:r w:rsidR="0085176C">
              <w:rPr>
                <w:noProof/>
                <w:webHidden/>
              </w:rPr>
              <w:t>3</w:t>
            </w:r>
            <w:r w:rsidR="0085176C">
              <w:rPr>
                <w:noProof/>
                <w:webHidden/>
              </w:rPr>
              <w:fldChar w:fldCharType="end"/>
            </w:r>
          </w:hyperlink>
        </w:p>
        <w:p w14:paraId="5CB2EFC7" w14:textId="184CB404" w:rsidR="0085176C" w:rsidRDefault="00E0600A">
          <w:pPr>
            <w:pStyle w:val="TOC2"/>
            <w:tabs>
              <w:tab w:val="right" w:leader="dot" w:pos="9350"/>
            </w:tabs>
            <w:rPr>
              <w:rFonts w:eastAsiaTheme="minorEastAsia"/>
              <w:noProof/>
            </w:rPr>
          </w:pPr>
          <w:hyperlink w:anchor="_Toc46937171" w:history="1">
            <w:r w:rsidR="0085176C" w:rsidRPr="001E19FD">
              <w:rPr>
                <w:rStyle w:val="Hyperlink"/>
                <w:noProof/>
              </w:rPr>
              <w:t>INSTRUCTIONAL STRATEGIES</w:t>
            </w:r>
            <w:r w:rsidR="0085176C">
              <w:rPr>
                <w:noProof/>
                <w:webHidden/>
              </w:rPr>
              <w:tab/>
            </w:r>
            <w:r w:rsidR="0085176C">
              <w:rPr>
                <w:noProof/>
                <w:webHidden/>
              </w:rPr>
              <w:fldChar w:fldCharType="begin"/>
            </w:r>
            <w:r w:rsidR="0085176C">
              <w:rPr>
                <w:noProof/>
                <w:webHidden/>
              </w:rPr>
              <w:instrText xml:space="preserve"> PAGEREF _Toc46937171 \h </w:instrText>
            </w:r>
            <w:r w:rsidR="0085176C">
              <w:rPr>
                <w:noProof/>
                <w:webHidden/>
              </w:rPr>
            </w:r>
            <w:r w:rsidR="0085176C">
              <w:rPr>
                <w:noProof/>
                <w:webHidden/>
              </w:rPr>
              <w:fldChar w:fldCharType="separate"/>
            </w:r>
            <w:r w:rsidR="0085176C">
              <w:rPr>
                <w:noProof/>
                <w:webHidden/>
              </w:rPr>
              <w:t>3</w:t>
            </w:r>
            <w:r w:rsidR="0085176C">
              <w:rPr>
                <w:noProof/>
                <w:webHidden/>
              </w:rPr>
              <w:fldChar w:fldCharType="end"/>
            </w:r>
          </w:hyperlink>
        </w:p>
        <w:p w14:paraId="57A57BFC" w14:textId="2809BC94" w:rsidR="0085176C" w:rsidRDefault="00E0600A">
          <w:pPr>
            <w:pStyle w:val="TOC3"/>
            <w:tabs>
              <w:tab w:val="right" w:leader="dot" w:pos="9350"/>
            </w:tabs>
            <w:rPr>
              <w:rFonts w:eastAsiaTheme="minorEastAsia"/>
              <w:noProof/>
            </w:rPr>
          </w:pPr>
          <w:hyperlink w:anchor="_Toc46937172" w:history="1">
            <w:r w:rsidR="0085176C" w:rsidRPr="001E19FD">
              <w:rPr>
                <w:rStyle w:val="Hyperlink"/>
                <w:noProof/>
              </w:rPr>
              <w:t>Physical Education Distance Learning Supplement</w:t>
            </w:r>
            <w:r w:rsidR="0085176C">
              <w:rPr>
                <w:noProof/>
                <w:webHidden/>
              </w:rPr>
              <w:tab/>
            </w:r>
            <w:r w:rsidR="0085176C">
              <w:rPr>
                <w:noProof/>
                <w:webHidden/>
              </w:rPr>
              <w:fldChar w:fldCharType="begin"/>
            </w:r>
            <w:r w:rsidR="0085176C">
              <w:rPr>
                <w:noProof/>
                <w:webHidden/>
              </w:rPr>
              <w:instrText xml:space="preserve"> PAGEREF _Toc46937172 \h </w:instrText>
            </w:r>
            <w:r w:rsidR="0085176C">
              <w:rPr>
                <w:noProof/>
                <w:webHidden/>
              </w:rPr>
            </w:r>
            <w:r w:rsidR="0085176C">
              <w:rPr>
                <w:noProof/>
                <w:webHidden/>
              </w:rPr>
              <w:fldChar w:fldCharType="separate"/>
            </w:r>
            <w:r w:rsidR="0085176C">
              <w:rPr>
                <w:noProof/>
                <w:webHidden/>
              </w:rPr>
              <w:t>3</w:t>
            </w:r>
            <w:r w:rsidR="0085176C">
              <w:rPr>
                <w:noProof/>
                <w:webHidden/>
              </w:rPr>
              <w:fldChar w:fldCharType="end"/>
            </w:r>
          </w:hyperlink>
        </w:p>
        <w:p w14:paraId="02925DEC" w14:textId="7196D015" w:rsidR="0085176C" w:rsidRDefault="00E0600A">
          <w:pPr>
            <w:pStyle w:val="TOC2"/>
            <w:tabs>
              <w:tab w:val="right" w:leader="dot" w:pos="9350"/>
            </w:tabs>
            <w:rPr>
              <w:rFonts w:eastAsiaTheme="minorEastAsia"/>
              <w:noProof/>
            </w:rPr>
          </w:pPr>
          <w:hyperlink w:anchor="_Toc46937173" w:history="1">
            <w:r w:rsidR="0085176C" w:rsidRPr="001E19FD">
              <w:rPr>
                <w:rStyle w:val="Hyperlink"/>
                <w:noProof/>
              </w:rPr>
              <w:t>PHYSICAL ENVIRONMENT</w:t>
            </w:r>
            <w:r w:rsidR="0085176C">
              <w:rPr>
                <w:noProof/>
                <w:webHidden/>
              </w:rPr>
              <w:tab/>
            </w:r>
            <w:r w:rsidR="0085176C">
              <w:rPr>
                <w:noProof/>
                <w:webHidden/>
              </w:rPr>
              <w:fldChar w:fldCharType="begin"/>
            </w:r>
            <w:r w:rsidR="0085176C">
              <w:rPr>
                <w:noProof/>
                <w:webHidden/>
              </w:rPr>
              <w:instrText xml:space="preserve"> PAGEREF _Toc46937173 \h </w:instrText>
            </w:r>
            <w:r w:rsidR="0085176C">
              <w:rPr>
                <w:noProof/>
                <w:webHidden/>
              </w:rPr>
            </w:r>
            <w:r w:rsidR="0085176C">
              <w:rPr>
                <w:noProof/>
                <w:webHidden/>
              </w:rPr>
              <w:fldChar w:fldCharType="separate"/>
            </w:r>
            <w:r w:rsidR="0085176C">
              <w:rPr>
                <w:noProof/>
                <w:webHidden/>
              </w:rPr>
              <w:t>7</w:t>
            </w:r>
            <w:r w:rsidR="0085176C">
              <w:rPr>
                <w:noProof/>
                <w:webHidden/>
              </w:rPr>
              <w:fldChar w:fldCharType="end"/>
            </w:r>
          </w:hyperlink>
        </w:p>
        <w:p w14:paraId="4429E560" w14:textId="10D4D0D7" w:rsidR="0085176C" w:rsidRDefault="00E0600A">
          <w:pPr>
            <w:pStyle w:val="TOC2"/>
            <w:tabs>
              <w:tab w:val="right" w:leader="dot" w:pos="9350"/>
            </w:tabs>
            <w:rPr>
              <w:rFonts w:eastAsiaTheme="minorEastAsia"/>
              <w:noProof/>
            </w:rPr>
          </w:pPr>
          <w:hyperlink w:anchor="_Toc46937174" w:history="1">
            <w:r w:rsidR="0085176C" w:rsidRPr="001E19FD">
              <w:rPr>
                <w:rStyle w:val="Hyperlink"/>
                <w:noProof/>
              </w:rPr>
              <w:t>PERSONAL HYGIENE</w:t>
            </w:r>
            <w:r w:rsidR="0085176C">
              <w:rPr>
                <w:noProof/>
                <w:webHidden/>
              </w:rPr>
              <w:tab/>
            </w:r>
            <w:r w:rsidR="0085176C">
              <w:rPr>
                <w:noProof/>
                <w:webHidden/>
              </w:rPr>
              <w:fldChar w:fldCharType="begin"/>
            </w:r>
            <w:r w:rsidR="0085176C">
              <w:rPr>
                <w:noProof/>
                <w:webHidden/>
              </w:rPr>
              <w:instrText xml:space="preserve"> PAGEREF _Toc46937174 \h </w:instrText>
            </w:r>
            <w:r w:rsidR="0085176C">
              <w:rPr>
                <w:noProof/>
                <w:webHidden/>
              </w:rPr>
            </w:r>
            <w:r w:rsidR="0085176C">
              <w:rPr>
                <w:noProof/>
                <w:webHidden/>
              </w:rPr>
              <w:fldChar w:fldCharType="separate"/>
            </w:r>
            <w:r w:rsidR="0085176C">
              <w:rPr>
                <w:noProof/>
                <w:webHidden/>
              </w:rPr>
              <w:t>8</w:t>
            </w:r>
            <w:r w:rsidR="0085176C">
              <w:rPr>
                <w:noProof/>
                <w:webHidden/>
              </w:rPr>
              <w:fldChar w:fldCharType="end"/>
            </w:r>
          </w:hyperlink>
        </w:p>
        <w:p w14:paraId="16516806" w14:textId="16A42DD4" w:rsidR="0085176C" w:rsidRDefault="00E0600A">
          <w:pPr>
            <w:pStyle w:val="TOC2"/>
            <w:tabs>
              <w:tab w:val="right" w:leader="dot" w:pos="9350"/>
            </w:tabs>
            <w:rPr>
              <w:rFonts w:eastAsiaTheme="minorEastAsia"/>
              <w:noProof/>
            </w:rPr>
          </w:pPr>
          <w:hyperlink w:anchor="_Toc46937175" w:history="1">
            <w:r w:rsidR="0085176C" w:rsidRPr="001E19FD">
              <w:rPr>
                <w:rStyle w:val="Hyperlink"/>
                <w:noProof/>
              </w:rPr>
              <w:t>EQUIPMENT AND SANITATION</w:t>
            </w:r>
            <w:r w:rsidR="0085176C">
              <w:rPr>
                <w:noProof/>
                <w:webHidden/>
              </w:rPr>
              <w:tab/>
            </w:r>
            <w:r w:rsidR="0085176C">
              <w:rPr>
                <w:noProof/>
                <w:webHidden/>
              </w:rPr>
              <w:fldChar w:fldCharType="begin"/>
            </w:r>
            <w:r w:rsidR="0085176C">
              <w:rPr>
                <w:noProof/>
                <w:webHidden/>
              </w:rPr>
              <w:instrText xml:space="preserve"> PAGEREF _Toc46937175 \h </w:instrText>
            </w:r>
            <w:r w:rsidR="0085176C">
              <w:rPr>
                <w:noProof/>
                <w:webHidden/>
              </w:rPr>
            </w:r>
            <w:r w:rsidR="0085176C">
              <w:rPr>
                <w:noProof/>
                <w:webHidden/>
              </w:rPr>
              <w:fldChar w:fldCharType="separate"/>
            </w:r>
            <w:r w:rsidR="0085176C">
              <w:rPr>
                <w:noProof/>
                <w:webHidden/>
              </w:rPr>
              <w:t>8</w:t>
            </w:r>
            <w:r w:rsidR="0085176C">
              <w:rPr>
                <w:noProof/>
                <w:webHidden/>
              </w:rPr>
              <w:fldChar w:fldCharType="end"/>
            </w:r>
          </w:hyperlink>
        </w:p>
        <w:p w14:paraId="4C1077FC" w14:textId="0AFF268A" w:rsidR="0085176C" w:rsidRDefault="00E0600A">
          <w:pPr>
            <w:pStyle w:val="TOC1"/>
            <w:tabs>
              <w:tab w:val="right" w:leader="dot" w:pos="9350"/>
            </w:tabs>
            <w:rPr>
              <w:rFonts w:eastAsiaTheme="minorEastAsia"/>
              <w:noProof/>
            </w:rPr>
          </w:pPr>
          <w:hyperlink w:anchor="_Toc46937176" w:history="1">
            <w:r w:rsidR="0085176C" w:rsidRPr="001E19FD">
              <w:rPr>
                <w:rStyle w:val="Hyperlink"/>
                <w:noProof/>
              </w:rPr>
              <w:t>Recess</w:t>
            </w:r>
            <w:r w:rsidR="0085176C">
              <w:rPr>
                <w:noProof/>
                <w:webHidden/>
              </w:rPr>
              <w:tab/>
            </w:r>
            <w:r w:rsidR="0085176C">
              <w:rPr>
                <w:noProof/>
                <w:webHidden/>
              </w:rPr>
              <w:fldChar w:fldCharType="begin"/>
            </w:r>
            <w:r w:rsidR="0085176C">
              <w:rPr>
                <w:noProof/>
                <w:webHidden/>
              </w:rPr>
              <w:instrText xml:space="preserve"> PAGEREF _Toc46937176 \h </w:instrText>
            </w:r>
            <w:r w:rsidR="0085176C">
              <w:rPr>
                <w:noProof/>
                <w:webHidden/>
              </w:rPr>
            </w:r>
            <w:r w:rsidR="0085176C">
              <w:rPr>
                <w:noProof/>
                <w:webHidden/>
              </w:rPr>
              <w:fldChar w:fldCharType="separate"/>
            </w:r>
            <w:r w:rsidR="0085176C">
              <w:rPr>
                <w:noProof/>
                <w:webHidden/>
              </w:rPr>
              <w:t>9</w:t>
            </w:r>
            <w:r w:rsidR="0085176C">
              <w:rPr>
                <w:noProof/>
                <w:webHidden/>
              </w:rPr>
              <w:fldChar w:fldCharType="end"/>
            </w:r>
          </w:hyperlink>
        </w:p>
        <w:p w14:paraId="262810B5" w14:textId="2ED7D52A" w:rsidR="00F418D4" w:rsidRDefault="00F418D4" w:rsidP="00F418D4">
          <w:r>
            <w:rPr>
              <w:b/>
              <w:bCs/>
              <w:noProof/>
            </w:rPr>
            <w:fldChar w:fldCharType="end"/>
          </w:r>
        </w:p>
      </w:sdtContent>
    </w:sdt>
    <w:p w14:paraId="2ECA454F" w14:textId="77777777" w:rsidR="00F418D4" w:rsidRPr="00F418D4" w:rsidRDefault="00F418D4" w:rsidP="00F418D4">
      <w:pPr>
        <w:pStyle w:val="Heading1"/>
      </w:pPr>
      <w:bookmarkStart w:id="0" w:name="_Toc46937167"/>
      <w:r w:rsidRPr="00F418D4">
        <w:lastRenderedPageBreak/>
        <w:t>Health Education</w:t>
      </w:r>
      <w:bookmarkEnd w:id="0"/>
    </w:p>
    <w:p w14:paraId="20D1BADF" w14:textId="77777777" w:rsidR="00F418D4" w:rsidRPr="008F2425" w:rsidRDefault="00F418D4" w:rsidP="00F418D4">
      <w:pPr>
        <w:pStyle w:val="Pa10"/>
        <w:spacing w:before="240" w:after="120"/>
        <w:rPr>
          <w:rFonts w:asciiTheme="minorHAnsi" w:hAnsiTheme="minorHAnsi" w:cstheme="minorHAnsi"/>
          <w:color w:val="000000"/>
        </w:rPr>
      </w:pPr>
      <w:r w:rsidRPr="008F2425">
        <w:rPr>
          <w:rFonts w:asciiTheme="minorHAnsi" w:hAnsiTheme="minorHAnsi" w:cstheme="minorHAnsi"/>
          <w:color w:val="000000"/>
        </w:rPr>
        <w:t xml:space="preserve">Health education provides students with the knowledge and skills necessary to practice healthy behaviors and teaches students how to recognize the influence of responsible decision-making on quality of life. By providing effective health education programming, schools can help students develop health literacy skills, so they are able to access information, resources, and services in order to maintain a healthy lifestyle. The development of these skills by students is especially important during the COVID-19 pandemic. </w:t>
      </w:r>
    </w:p>
    <w:p w14:paraId="28FAC851" w14:textId="08FDE78F" w:rsidR="00F418D4" w:rsidRPr="0085176C" w:rsidRDefault="00F418D4" w:rsidP="00F418D4">
      <w:pPr>
        <w:pStyle w:val="Pa10"/>
        <w:spacing w:after="120"/>
        <w:rPr>
          <w:rStyle w:val="Strong"/>
        </w:rPr>
      </w:pPr>
      <w:r w:rsidRPr="0085176C">
        <w:rPr>
          <w:rStyle w:val="Strong"/>
        </w:rPr>
        <w:t xml:space="preserve">Below are </w:t>
      </w:r>
      <w:r w:rsidR="0085176C">
        <w:rPr>
          <w:rStyle w:val="Strong"/>
        </w:rPr>
        <w:t xml:space="preserve">additional precautions and </w:t>
      </w:r>
      <w:r w:rsidRPr="0085176C">
        <w:rPr>
          <w:rStyle w:val="Strong"/>
        </w:rPr>
        <w:t>considerations for the instructional strategies and physical environment for health education.</w:t>
      </w:r>
    </w:p>
    <w:p w14:paraId="39ADD170" w14:textId="62BB6CC4" w:rsidR="00F418D4" w:rsidRPr="00F418D4" w:rsidRDefault="00F418D4" w:rsidP="00F418D4">
      <w:pPr>
        <w:pStyle w:val="Heading2"/>
        <w:rPr>
          <w:sz w:val="28"/>
          <w:szCs w:val="28"/>
        </w:rPr>
      </w:pPr>
      <w:bookmarkStart w:id="1" w:name="_Toc46937168"/>
      <w:r w:rsidRPr="00F418D4">
        <w:rPr>
          <w:sz w:val="28"/>
          <w:szCs w:val="28"/>
        </w:rPr>
        <w:t>INSTRUCTIONAL STRATEGIES</w:t>
      </w:r>
      <w:bookmarkEnd w:id="1"/>
    </w:p>
    <w:p w14:paraId="5C488FC0" w14:textId="77777777" w:rsidR="00F418D4" w:rsidRPr="008F2425" w:rsidRDefault="00F418D4" w:rsidP="00F418D4">
      <w:pPr>
        <w:autoSpaceDE w:val="0"/>
        <w:autoSpaceDN w:val="0"/>
        <w:adjustRightInd w:val="0"/>
        <w:spacing w:after="120" w:line="201" w:lineRule="atLeast"/>
        <w:rPr>
          <w:rFonts w:cstheme="minorHAnsi"/>
          <w:color w:val="000000"/>
          <w:sz w:val="24"/>
          <w:szCs w:val="24"/>
        </w:rPr>
      </w:pPr>
      <w:r w:rsidRPr="008F2425">
        <w:rPr>
          <w:rFonts w:cstheme="minorHAnsi"/>
          <w:sz w:val="24"/>
          <w:szCs w:val="24"/>
        </w:rPr>
        <w:t xml:space="preserve">A skills-based approach </w:t>
      </w:r>
      <w:r w:rsidRPr="008F2425">
        <w:rPr>
          <w:rFonts w:cstheme="minorHAnsi"/>
          <w:color w:val="000000"/>
          <w:sz w:val="24"/>
          <w:szCs w:val="24"/>
        </w:rPr>
        <w:t xml:space="preserve">is a best practice for delivering high-quality health education. </w:t>
      </w:r>
    </w:p>
    <w:p w14:paraId="66BF9F53" w14:textId="63BE205D" w:rsidR="00F418D4" w:rsidRPr="008F2425" w:rsidRDefault="00F418D4" w:rsidP="00F418D4">
      <w:p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 xml:space="preserve">The six strands in health education </w:t>
      </w:r>
      <w:r>
        <w:rPr>
          <w:rFonts w:cstheme="minorHAnsi"/>
          <w:color w:val="000000"/>
          <w:sz w:val="24"/>
          <w:szCs w:val="24"/>
        </w:rPr>
        <w:t xml:space="preserve">core standards </w:t>
      </w:r>
      <w:r w:rsidRPr="008F2425">
        <w:rPr>
          <w:rFonts w:cstheme="minorHAnsi"/>
          <w:color w:val="000000"/>
          <w:sz w:val="24"/>
          <w:szCs w:val="24"/>
        </w:rPr>
        <w:t xml:space="preserve">are: </w:t>
      </w:r>
    </w:p>
    <w:p w14:paraId="6050268A"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Health Foundations and Protective Factors</w:t>
      </w:r>
    </w:p>
    <w:p w14:paraId="7DE371D7"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Mental and Emotional Health</w:t>
      </w:r>
    </w:p>
    <w:p w14:paraId="19935306"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Safety and Disease Prevention</w:t>
      </w:r>
    </w:p>
    <w:p w14:paraId="43E4C1DB"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Substance Abuse Prevention</w:t>
      </w:r>
    </w:p>
    <w:p w14:paraId="39EDBCA2"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Nutrition</w:t>
      </w:r>
    </w:p>
    <w:p w14:paraId="706A7707" w14:textId="77777777" w:rsidR="00F418D4" w:rsidRPr="008F2425" w:rsidRDefault="00F418D4" w:rsidP="00F418D4">
      <w:pPr>
        <w:pStyle w:val="ListParagraph"/>
        <w:numPr>
          <w:ilvl w:val="0"/>
          <w:numId w:val="2"/>
        </w:numPr>
        <w:autoSpaceDE w:val="0"/>
        <w:autoSpaceDN w:val="0"/>
        <w:adjustRightInd w:val="0"/>
        <w:spacing w:after="120" w:line="201" w:lineRule="atLeast"/>
        <w:rPr>
          <w:rFonts w:cstheme="minorHAnsi"/>
          <w:color w:val="000000"/>
          <w:sz w:val="24"/>
          <w:szCs w:val="24"/>
        </w:rPr>
      </w:pPr>
      <w:r w:rsidRPr="008F2425">
        <w:rPr>
          <w:rFonts w:cstheme="minorHAnsi"/>
          <w:color w:val="000000"/>
          <w:sz w:val="24"/>
          <w:szCs w:val="24"/>
        </w:rPr>
        <w:t>Human Development</w:t>
      </w:r>
    </w:p>
    <w:p w14:paraId="609E72FA" w14:textId="4B48768B" w:rsidR="00F418D4" w:rsidRDefault="00F418D4" w:rsidP="00F418D4">
      <w:pPr>
        <w:pStyle w:val="Default"/>
        <w:rPr>
          <w:rFonts w:cstheme="minorHAnsi"/>
        </w:rPr>
      </w:pPr>
      <w:r w:rsidRPr="008F2425">
        <w:rPr>
          <w:rFonts w:cstheme="minorHAnsi"/>
        </w:rPr>
        <w:t xml:space="preserve">All six key health education strands are important, but teachers should consider focusing on certain skills and content that are more relevant during the COVID-19 pandemic. Strands 1-3 focus on decision making, mental health, and disease prevention, all which can help students cope with the COVID-19 pandemic and teach the skills to make more informed health decisions. </w:t>
      </w:r>
      <w:r>
        <w:rPr>
          <w:rFonts w:cstheme="minorHAnsi"/>
        </w:rPr>
        <w:t xml:space="preserve">Please keep in mind the standards vertically align with the next grade. Each standard is important, beginning in kindergarten, and should be taught to students. By utilizing the </w:t>
      </w:r>
      <w:hyperlink r:id="rId5" w:history="1">
        <w:r w:rsidRPr="008113A3">
          <w:rPr>
            <w:rStyle w:val="Hyperlink"/>
            <w:rFonts w:cstheme="minorHAnsi"/>
          </w:rPr>
          <w:t>Health Education Core Guides</w:t>
        </w:r>
      </w:hyperlink>
      <w:r>
        <w:rPr>
          <w:rFonts w:cstheme="minorHAnsi"/>
        </w:rPr>
        <w:t>, educators can package related grade-level standards together creating instruction to cover more than one standard. K-6 standards can also be integrated with other core subjects (e.g., literacy, science, mathematics).</w:t>
      </w:r>
    </w:p>
    <w:p w14:paraId="35F88478" w14:textId="77777777" w:rsidR="00F418D4" w:rsidRPr="00F418D4" w:rsidRDefault="00F418D4" w:rsidP="00F418D4">
      <w:pPr>
        <w:pStyle w:val="Default"/>
      </w:pPr>
    </w:p>
    <w:p w14:paraId="37E393F5" w14:textId="77777777" w:rsidR="00F418D4" w:rsidRPr="00F418D4" w:rsidRDefault="00F418D4" w:rsidP="00F418D4">
      <w:pPr>
        <w:pStyle w:val="Heading2"/>
        <w:rPr>
          <w:sz w:val="28"/>
          <w:szCs w:val="28"/>
        </w:rPr>
      </w:pPr>
      <w:bookmarkStart w:id="2" w:name="_Toc46937169"/>
      <w:r w:rsidRPr="00F418D4">
        <w:rPr>
          <w:sz w:val="28"/>
          <w:szCs w:val="28"/>
        </w:rPr>
        <w:t>PHYSICAL ENVIRONMENT</w:t>
      </w:r>
      <w:bookmarkEnd w:id="2"/>
    </w:p>
    <w:p w14:paraId="30AFF140" w14:textId="66FB4336"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Follow all</w:t>
      </w:r>
      <w:r w:rsidR="003B3DDC">
        <w:rPr>
          <w:rFonts w:asciiTheme="minorHAnsi" w:hAnsiTheme="minorHAnsi" w:cstheme="minorHAnsi"/>
        </w:rPr>
        <w:t xml:space="preserve"> state guidelines f</w:t>
      </w:r>
      <w:r w:rsidRPr="008F2425">
        <w:rPr>
          <w:rFonts w:asciiTheme="minorHAnsi" w:hAnsiTheme="minorHAnsi" w:cstheme="minorHAnsi"/>
        </w:rPr>
        <w:t>or classrooms regarding physical distancing, healthy hygiene habits (including face coverings), and sanitation.</w:t>
      </w:r>
      <w:r w:rsidR="003B3DDC">
        <w:rPr>
          <w:rFonts w:asciiTheme="minorHAnsi" w:hAnsiTheme="minorHAnsi" w:cstheme="minorHAnsi"/>
        </w:rPr>
        <w:t xml:space="preserve"> See </w:t>
      </w:r>
      <w:hyperlink r:id="rId6" w:history="1">
        <w:r w:rsidR="003B3DDC" w:rsidRPr="003B3DDC">
          <w:rPr>
            <w:rStyle w:val="Hyperlink"/>
            <w:rFonts w:asciiTheme="minorHAnsi" w:hAnsiTheme="minorHAnsi" w:cstheme="minorHAnsi"/>
          </w:rPr>
          <w:t>State Public Health Order</w:t>
        </w:r>
      </w:hyperlink>
    </w:p>
    <w:p w14:paraId="68C6F685" w14:textId="1EDCE7D2"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 xml:space="preserve">In the classroom, space desks or tables </w:t>
      </w:r>
      <w:r w:rsidR="003B3DDC">
        <w:rPr>
          <w:rFonts w:asciiTheme="minorHAnsi" w:hAnsiTheme="minorHAnsi" w:cstheme="minorHAnsi"/>
        </w:rPr>
        <w:t>as much as possible.</w:t>
      </w:r>
    </w:p>
    <w:p w14:paraId="33EC3717" w14:textId="0C0CC9DF"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 xml:space="preserve">Turn desks or tables to face in the same direction (rather than facing each other), have students sit on only one side of tables, </w:t>
      </w:r>
      <w:r w:rsidR="003B3DDC">
        <w:rPr>
          <w:rFonts w:asciiTheme="minorHAnsi" w:hAnsiTheme="minorHAnsi" w:cstheme="minorHAnsi"/>
        </w:rPr>
        <w:t>or create other barrier methods</w:t>
      </w:r>
      <w:r w:rsidRPr="008F2425">
        <w:rPr>
          <w:rFonts w:asciiTheme="minorHAnsi" w:hAnsiTheme="minorHAnsi" w:cstheme="minorHAnsi"/>
        </w:rPr>
        <w:t>.</w:t>
      </w:r>
    </w:p>
    <w:p w14:paraId="080A40FB" w14:textId="77777777"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Keep each student’s belongings in a separate, safe and clean space such as individually labeled cubbies, lockers, or areas. Consider purchasing baskets to hold individual student belongings if previously mentioned spaces are not available.</w:t>
      </w:r>
    </w:p>
    <w:p w14:paraId="0C6B8593" w14:textId="77777777" w:rsidR="00F418D4" w:rsidRPr="008F2425" w:rsidRDefault="00F418D4" w:rsidP="00F418D4">
      <w:pPr>
        <w:pStyle w:val="Default"/>
        <w:numPr>
          <w:ilvl w:val="0"/>
          <w:numId w:val="1"/>
        </w:numPr>
        <w:rPr>
          <w:rFonts w:asciiTheme="minorHAnsi" w:hAnsiTheme="minorHAnsi" w:cstheme="minorHAnsi"/>
        </w:rPr>
      </w:pPr>
      <w:r w:rsidRPr="008F2425">
        <w:rPr>
          <w:rFonts w:asciiTheme="minorHAnsi" w:hAnsiTheme="minorHAnsi" w:cstheme="minorHAnsi"/>
        </w:rPr>
        <w:t>Ensure adequate supplies for all students to eliminate sharing of high-touch materials such as textbooks, instructional materials, equipment, etc. to the extent possible. Clean and disinfect supplies after student use and between class periods.</w:t>
      </w:r>
    </w:p>
    <w:p w14:paraId="11EB1C82" w14:textId="77777777" w:rsidR="00F418D4" w:rsidRPr="00F418D4" w:rsidRDefault="00F418D4" w:rsidP="00F418D4">
      <w:pPr>
        <w:pStyle w:val="Heading1"/>
      </w:pPr>
      <w:bookmarkStart w:id="3" w:name="_Toc46937170"/>
      <w:r w:rsidRPr="00F418D4">
        <w:lastRenderedPageBreak/>
        <w:t>Physical Education</w:t>
      </w:r>
      <w:bookmarkEnd w:id="3"/>
    </w:p>
    <w:p w14:paraId="03B15875" w14:textId="77777777" w:rsidR="00F418D4" w:rsidRPr="008F2425" w:rsidRDefault="00F418D4" w:rsidP="00F418D4">
      <w:pPr>
        <w:pStyle w:val="Pa10"/>
        <w:spacing w:before="240" w:after="120"/>
        <w:rPr>
          <w:rFonts w:asciiTheme="minorHAnsi" w:hAnsiTheme="minorHAnsi" w:cstheme="minorHAnsi"/>
          <w:color w:val="000000"/>
        </w:rPr>
      </w:pPr>
      <w:r w:rsidRPr="008F2425">
        <w:rPr>
          <w:rFonts w:asciiTheme="minorHAnsi" w:hAnsiTheme="minorHAnsi" w:cstheme="minorHAnsi"/>
          <w:color w:val="000000"/>
        </w:rPr>
        <w:t xml:space="preserve">Physical education provides students with a planned, sequential, standards-based program designed to develop motor skills, knowledge and behaviors for active living, physical fitness, teamwork, self-efficacy, and emotional intelligence. The skills and knowledge gained by students through physical education are especially important during the COVID-19 pandemic. </w:t>
      </w:r>
    </w:p>
    <w:p w14:paraId="459B40F1" w14:textId="77777777" w:rsidR="00F418D4" w:rsidRPr="008F2425" w:rsidRDefault="00F418D4" w:rsidP="00F418D4">
      <w:pPr>
        <w:pStyle w:val="Pa10"/>
        <w:spacing w:after="120"/>
        <w:rPr>
          <w:rFonts w:asciiTheme="minorHAnsi" w:hAnsiTheme="minorHAnsi" w:cstheme="minorHAnsi"/>
          <w:color w:val="000000"/>
        </w:rPr>
      </w:pPr>
      <w:r w:rsidRPr="008F2425">
        <w:rPr>
          <w:rFonts w:asciiTheme="minorHAnsi" w:hAnsiTheme="minorHAnsi" w:cstheme="minorHAnsi"/>
          <w:color w:val="000000"/>
        </w:rPr>
        <w:t xml:space="preserve">SHAPE America and CDC </w:t>
      </w:r>
      <w:hyperlink r:id="rId7" w:history="1">
        <w:r w:rsidRPr="008F2425">
          <w:rPr>
            <w:rStyle w:val="Hyperlink"/>
            <w:rFonts w:asciiTheme="minorHAnsi" w:hAnsiTheme="minorHAnsi" w:cstheme="minorHAnsi"/>
          </w:rPr>
          <w:t>recommend</w:t>
        </w:r>
      </w:hyperlink>
      <w:r w:rsidRPr="008F2425">
        <w:rPr>
          <w:rStyle w:val="A11"/>
          <w:rFonts w:asciiTheme="minorHAnsi" w:hAnsiTheme="minorHAnsi" w:cstheme="minorHAnsi"/>
        </w:rPr>
        <w:t xml:space="preserve"> </w:t>
      </w:r>
      <w:r w:rsidRPr="008F2425">
        <w:rPr>
          <w:rFonts w:asciiTheme="minorHAnsi" w:hAnsiTheme="minorHAnsi" w:cstheme="minorHAnsi"/>
          <w:color w:val="000000"/>
        </w:rPr>
        <w:t>that all students participate in daily physical education in grades K-12, with instruction periods totaling 150 minutes per week in elementary school and 225 minutes per week in middle school and high school.</w:t>
      </w:r>
    </w:p>
    <w:p w14:paraId="70173F7B" w14:textId="409618D5" w:rsidR="00F418D4" w:rsidRPr="0085176C" w:rsidRDefault="00F418D4" w:rsidP="0085176C">
      <w:pPr>
        <w:pStyle w:val="Pa10"/>
        <w:spacing w:after="120"/>
        <w:rPr>
          <w:rStyle w:val="Strong"/>
        </w:rPr>
      </w:pPr>
      <w:r w:rsidRPr="0085176C">
        <w:rPr>
          <w:rStyle w:val="Strong"/>
        </w:rPr>
        <w:t xml:space="preserve">Below </w:t>
      </w:r>
      <w:r w:rsidR="0085176C" w:rsidRPr="0085176C">
        <w:rPr>
          <w:rStyle w:val="Strong"/>
        </w:rPr>
        <w:t>are additional precautions and</w:t>
      </w:r>
      <w:r w:rsidRPr="0085176C">
        <w:rPr>
          <w:rStyle w:val="Strong"/>
        </w:rPr>
        <w:t xml:space="preserve"> considerations for the instructional strategies, physical environment, personal hygiene, and equipment safety sanitation for physical education.</w:t>
      </w:r>
      <w:r w:rsidR="0085176C" w:rsidRPr="0085176C">
        <w:rPr>
          <w:rStyle w:val="Strong"/>
        </w:rPr>
        <w:t xml:space="preserve"> </w:t>
      </w:r>
    </w:p>
    <w:p w14:paraId="763709D4" w14:textId="6317CE47" w:rsidR="00F418D4" w:rsidRPr="00F418D4" w:rsidRDefault="00F418D4" w:rsidP="00F418D4">
      <w:pPr>
        <w:pStyle w:val="Heading2"/>
        <w:rPr>
          <w:sz w:val="28"/>
          <w:szCs w:val="28"/>
        </w:rPr>
      </w:pPr>
      <w:bookmarkStart w:id="4" w:name="_Toc46937171"/>
      <w:r w:rsidRPr="00F418D4">
        <w:rPr>
          <w:sz w:val="28"/>
          <w:szCs w:val="28"/>
        </w:rPr>
        <w:t>INSTRUCTIONAL STRATEGIES</w:t>
      </w:r>
      <w:bookmarkEnd w:id="4"/>
    </w:p>
    <w:p w14:paraId="3880FD55" w14:textId="1CB19D93" w:rsidR="00F418D4" w:rsidRPr="008F2425" w:rsidRDefault="00F418D4" w:rsidP="00F418D4">
      <w:pPr>
        <w:pStyle w:val="ListParagraph"/>
        <w:numPr>
          <w:ilvl w:val="0"/>
          <w:numId w:val="6"/>
        </w:numPr>
      </w:pPr>
      <w:r w:rsidRPr="008F2425">
        <w:rPr>
          <w:rFonts w:cstheme="minorHAnsi"/>
          <w:color w:val="000000"/>
          <w:sz w:val="24"/>
          <w:szCs w:val="24"/>
        </w:rPr>
        <w:t xml:space="preserve">Continue to address all five strands from the Utah Core Standards for Physical Education (K-12) by selecting standards that require little or no use of shared equipment by students. Educators may need to shift the focus of their curriculum to Strand 3 (health-enhancing fitness), Strand 4 (personal and social responsibility) and Strand 5 (value of physical activity) and incorporate activities for Strand 1 (motor skills and movement patterns) and Strand 2 (movement concepts) that are safe and appropriate. NOTE: In </w:t>
      </w:r>
      <w:r>
        <w:rPr>
          <w:rFonts w:cstheme="minorHAnsi"/>
          <w:color w:val="000000"/>
          <w:sz w:val="24"/>
          <w:szCs w:val="24"/>
        </w:rPr>
        <w:t>many</w:t>
      </w:r>
      <w:r w:rsidRPr="008F2425">
        <w:rPr>
          <w:rFonts w:cstheme="minorHAnsi"/>
          <w:color w:val="000000"/>
          <w:sz w:val="24"/>
          <w:szCs w:val="24"/>
        </w:rPr>
        <w:t xml:space="preserve"> situations, it </w:t>
      </w:r>
      <w:r>
        <w:rPr>
          <w:rFonts w:cstheme="minorHAnsi"/>
          <w:color w:val="000000"/>
          <w:sz w:val="24"/>
          <w:szCs w:val="24"/>
        </w:rPr>
        <w:t>will</w:t>
      </w:r>
      <w:r w:rsidRPr="008F2425">
        <w:rPr>
          <w:rFonts w:cstheme="minorHAnsi"/>
          <w:color w:val="000000"/>
          <w:sz w:val="24"/>
          <w:szCs w:val="24"/>
        </w:rPr>
        <w:t xml:space="preserve"> not be possible to address all Grade-Level </w:t>
      </w:r>
      <w:r>
        <w:rPr>
          <w:rFonts w:cstheme="minorHAnsi"/>
          <w:color w:val="000000"/>
          <w:sz w:val="24"/>
          <w:szCs w:val="24"/>
        </w:rPr>
        <w:t>Standards</w:t>
      </w:r>
      <w:r w:rsidRPr="008F2425">
        <w:rPr>
          <w:rFonts w:cstheme="minorHAnsi"/>
          <w:color w:val="000000"/>
          <w:sz w:val="24"/>
          <w:szCs w:val="24"/>
        </w:rPr>
        <w:t xml:space="preserve"> due to the constraints of physical distancing.</w:t>
      </w:r>
      <w:r>
        <w:rPr>
          <w:rFonts w:cstheme="minorHAnsi"/>
          <w:color w:val="000000"/>
          <w:sz w:val="24"/>
          <w:szCs w:val="24"/>
        </w:rPr>
        <w:t xml:space="preserve"> </w:t>
      </w:r>
    </w:p>
    <w:p w14:paraId="47836E56" w14:textId="77777777" w:rsidR="00F418D4" w:rsidRPr="008F2425" w:rsidRDefault="00F418D4" w:rsidP="00F418D4">
      <w:pPr>
        <w:pStyle w:val="ListParagraph"/>
        <w:numPr>
          <w:ilvl w:val="0"/>
          <w:numId w:val="6"/>
        </w:numPr>
      </w:pPr>
      <w:r w:rsidRPr="008F2425">
        <w:rPr>
          <w:rFonts w:cstheme="minorHAnsi"/>
          <w:color w:val="000000"/>
          <w:sz w:val="24"/>
          <w:szCs w:val="24"/>
        </w:rPr>
        <w:t>Teachers</w:t>
      </w:r>
      <w:r>
        <w:rPr>
          <w:rFonts w:cstheme="minorHAnsi"/>
          <w:color w:val="000000"/>
          <w:sz w:val="24"/>
          <w:szCs w:val="24"/>
        </w:rPr>
        <w:t xml:space="preserve"> may need </w:t>
      </w:r>
      <w:r w:rsidRPr="008F2425">
        <w:rPr>
          <w:rFonts w:cstheme="minorHAnsi"/>
          <w:color w:val="000000"/>
          <w:sz w:val="24"/>
          <w:szCs w:val="24"/>
        </w:rPr>
        <w:t>a microphone and speaker when delivering instruction to students. The use of face coverings and the need for students to spread out to accommodate physical distancing may make it more difficult for teacher instructions to be heard.</w:t>
      </w:r>
    </w:p>
    <w:p w14:paraId="182CA586" w14:textId="77777777" w:rsidR="00F418D4" w:rsidRPr="008F2425" w:rsidRDefault="00F418D4" w:rsidP="00F418D4">
      <w:pPr>
        <w:pStyle w:val="ListParagraph"/>
        <w:numPr>
          <w:ilvl w:val="0"/>
          <w:numId w:val="6"/>
        </w:numPr>
      </w:pPr>
      <w:r w:rsidRPr="008F2425">
        <w:rPr>
          <w:rFonts w:cstheme="minorHAnsi"/>
          <w:color w:val="000000"/>
          <w:sz w:val="24"/>
          <w:szCs w:val="24"/>
        </w:rPr>
        <w:t xml:space="preserve">Focus more on individual pursuits or skills rather than traditional team sports or activities (e.g., dance and rhythms, exercises without equipment, </w:t>
      </w:r>
      <w:r>
        <w:rPr>
          <w:rFonts w:cstheme="minorHAnsi"/>
          <w:color w:val="000000"/>
          <w:sz w:val="24"/>
          <w:szCs w:val="24"/>
        </w:rPr>
        <w:t xml:space="preserve">yoga, </w:t>
      </w:r>
      <w:r w:rsidRPr="008F2425">
        <w:rPr>
          <w:rFonts w:cstheme="minorHAnsi"/>
          <w:color w:val="000000"/>
          <w:sz w:val="24"/>
          <w:szCs w:val="24"/>
        </w:rPr>
        <w:t xml:space="preserve">fitness, mindfulness, outdoor pursuits, track and field, </w:t>
      </w:r>
      <w:r>
        <w:rPr>
          <w:rFonts w:cstheme="minorHAnsi"/>
          <w:color w:val="000000"/>
          <w:sz w:val="24"/>
          <w:szCs w:val="24"/>
        </w:rPr>
        <w:t xml:space="preserve">racket sports, </w:t>
      </w:r>
      <w:r w:rsidRPr="008F2425">
        <w:rPr>
          <w:rFonts w:cstheme="minorHAnsi"/>
          <w:color w:val="000000"/>
          <w:sz w:val="24"/>
          <w:szCs w:val="24"/>
        </w:rPr>
        <w:t>and target games).</w:t>
      </w:r>
    </w:p>
    <w:p w14:paraId="03D6B5B6" w14:textId="77777777" w:rsidR="00F418D4" w:rsidRPr="008F2425" w:rsidRDefault="00F418D4" w:rsidP="00F418D4">
      <w:pPr>
        <w:pStyle w:val="ListParagraph"/>
        <w:numPr>
          <w:ilvl w:val="0"/>
          <w:numId w:val="6"/>
        </w:numPr>
      </w:pPr>
      <w:r w:rsidRPr="008F2425">
        <w:rPr>
          <w:rFonts w:cstheme="minorHAnsi"/>
          <w:color w:val="000000"/>
          <w:sz w:val="24"/>
          <w:szCs w:val="24"/>
        </w:rPr>
        <w:t>Use games and activities that require no physical contact and do not require students to be in close physical proximity to each other.</w:t>
      </w:r>
    </w:p>
    <w:p w14:paraId="5F05CB27" w14:textId="77777777" w:rsidR="00F418D4" w:rsidRPr="008F2425" w:rsidRDefault="00F418D4" w:rsidP="00F418D4">
      <w:pPr>
        <w:pStyle w:val="ListParagraph"/>
        <w:numPr>
          <w:ilvl w:val="0"/>
          <w:numId w:val="6"/>
        </w:numPr>
      </w:pPr>
      <w:r w:rsidRPr="008F2425">
        <w:rPr>
          <w:rFonts w:cstheme="minorHAnsi"/>
          <w:color w:val="000000"/>
          <w:sz w:val="24"/>
          <w:szCs w:val="24"/>
        </w:rPr>
        <w:t>Include opportunities for student choice and incorporate student-suggested activities when appropriate.</w:t>
      </w:r>
    </w:p>
    <w:p w14:paraId="0BB9E947" w14:textId="5F2BB4AC" w:rsidR="00F418D4" w:rsidRPr="00F418D4" w:rsidRDefault="00F418D4" w:rsidP="00F418D4">
      <w:pPr>
        <w:pStyle w:val="ListParagraph"/>
        <w:numPr>
          <w:ilvl w:val="0"/>
          <w:numId w:val="6"/>
        </w:numPr>
      </w:pPr>
      <w:r w:rsidRPr="008F2425">
        <w:rPr>
          <w:rFonts w:cstheme="minorHAnsi"/>
          <w:color w:val="000000"/>
          <w:sz w:val="24"/>
          <w:szCs w:val="24"/>
        </w:rPr>
        <w:t>Ensure lessons are planned around the available space for instruction.</w:t>
      </w:r>
    </w:p>
    <w:p w14:paraId="321893A6" w14:textId="3B71ED83" w:rsidR="00F418D4" w:rsidRPr="00F418D4" w:rsidRDefault="00F418D4" w:rsidP="00F418D4">
      <w:pPr>
        <w:pStyle w:val="Heading3"/>
        <w:rPr>
          <w:sz w:val="28"/>
          <w:szCs w:val="28"/>
        </w:rPr>
      </w:pPr>
      <w:bookmarkStart w:id="5" w:name="_Toc46937172"/>
      <w:r w:rsidRPr="00F418D4">
        <w:rPr>
          <w:sz w:val="28"/>
          <w:szCs w:val="28"/>
        </w:rPr>
        <w:t>Physical Education Distance Learning Supplement</w:t>
      </w:r>
      <w:bookmarkEnd w:id="5"/>
    </w:p>
    <w:p w14:paraId="73E503C5" w14:textId="77777777" w:rsidR="00F418D4" w:rsidRPr="00EA6467" w:rsidRDefault="00F418D4" w:rsidP="00F418D4">
      <w:pPr>
        <w:rPr>
          <w:rFonts w:cstheme="minorHAnsi"/>
          <w:sz w:val="24"/>
          <w:szCs w:val="24"/>
        </w:rPr>
      </w:pPr>
      <w:r w:rsidRPr="00EA6467">
        <w:rPr>
          <w:rFonts w:cstheme="minorHAnsi"/>
          <w:sz w:val="24"/>
          <w:szCs w:val="24"/>
        </w:rPr>
        <w:t xml:space="preserve">During distance learning, educators should continue to address all five </w:t>
      </w:r>
      <w:r>
        <w:rPr>
          <w:rFonts w:cstheme="minorHAnsi"/>
          <w:sz w:val="24"/>
          <w:szCs w:val="24"/>
        </w:rPr>
        <w:t xml:space="preserve">strands </w:t>
      </w:r>
      <w:r w:rsidRPr="00EA6467">
        <w:rPr>
          <w:rFonts w:cstheme="minorHAnsi"/>
          <w:sz w:val="24"/>
          <w:szCs w:val="24"/>
        </w:rPr>
        <w:t xml:space="preserve">for K-12 Physical Education by selecting associated </w:t>
      </w:r>
      <w:r>
        <w:rPr>
          <w:rFonts w:cstheme="minorHAnsi"/>
          <w:sz w:val="24"/>
          <w:szCs w:val="24"/>
        </w:rPr>
        <w:t>standards</w:t>
      </w:r>
      <w:r w:rsidRPr="00EA6467">
        <w:rPr>
          <w:rFonts w:cstheme="minorHAnsi"/>
          <w:sz w:val="24"/>
          <w:szCs w:val="24"/>
        </w:rPr>
        <w:t xml:space="preserve"> that require little or no use of shared equipment by students. Educators may need to shift the focus of their curriculum to </w:t>
      </w:r>
      <w:r>
        <w:rPr>
          <w:rFonts w:cstheme="minorHAnsi"/>
          <w:sz w:val="24"/>
          <w:szCs w:val="24"/>
        </w:rPr>
        <w:t>Strand</w:t>
      </w:r>
      <w:r w:rsidRPr="00EA6467">
        <w:rPr>
          <w:rFonts w:cstheme="minorHAnsi"/>
          <w:sz w:val="24"/>
          <w:szCs w:val="24"/>
        </w:rPr>
        <w:t xml:space="preserve"> 3 (health-enhancing fitness), St</w:t>
      </w:r>
      <w:r>
        <w:rPr>
          <w:rFonts w:cstheme="minorHAnsi"/>
          <w:sz w:val="24"/>
          <w:szCs w:val="24"/>
        </w:rPr>
        <w:t>rand</w:t>
      </w:r>
      <w:r w:rsidRPr="00EA6467">
        <w:rPr>
          <w:rFonts w:cstheme="minorHAnsi"/>
          <w:sz w:val="24"/>
          <w:szCs w:val="24"/>
        </w:rPr>
        <w:t xml:space="preserve"> 4 (personal and social responsibility) and St</w:t>
      </w:r>
      <w:r>
        <w:rPr>
          <w:rFonts w:cstheme="minorHAnsi"/>
          <w:sz w:val="24"/>
          <w:szCs w:val="24"/>
        </w:rPr>
        <w:t>rand</w:t>
      </w:r>
      <w:r w:rsidRPr="00EA6467">
        <w:rPr>
          <w:rFonts w:cstheme="minorHAnsi"/>
          <w:sz w:val="24"/>
          <w:szCs w:val="24"/>
        </w:rPr>
        <w:t xml:space="preserve"> 5 (value of physical activity) and incorporate activities for S</w:t>
      </w:r>
      <w:r>
        <w:rPr>
          <w:rFonts w:cstheme="minorHAnsi"/>
          <w:sz w:val="24"/>
          <w:szCs w:val="24"/>
        </w:rPr>
        <w:t>trand</w:t>
      </w:r>
      <w:r w:rsidRPr="00EA6467">
        <w:rPr>
          <w:rFonts w:cstheme="minorHAnsi"/>
          <w:sz w:val="24"/>
          <w:szCs w:val="24"/>
        </w:rPr>
        <w:t xml:space="preserve"> 1 (motor skills and movement patterns) and St</w:t>
      </w:r>
      <w:r>
        <w:rPr>
          <w:rFonts w:cstheme="minorHAnsi"/>
          <w:sz w:val="24"/>
          <w:szCs w:val="24"/>
        </w:rPr>
        <w:t>rand</w:t>
      </w:r>
      <w:r w:rsidRPr="00EA6467">
        <w:rPr>
          <w:rFonts w:cstheme="minorHAnsi"/>
          <w:sz w:val="24"/>
          <w:szCs w:val="24"/>
        </w:rPr>
        <w:t xml:space="preserve"> 2 (movement concepts) that are safe and appropriate. NOTE: In some situations, it may not be possible to address all Grade-Level </w:t>
      </w:r>
      <w:r>
        <w:rPr>
          <w:rFonts w:cstheme="minorHAnsi"/>
          <w:sz w:val="24"/>
          <w:szCs w:val="24"/>
        </w:rPr>
        <w:t>Standards</w:t>
      </w:r>
      <w:r w:rsidRPr="00EA6467">
        <w:rPr>
          <w:rFonts w:cstheme="minorHAnsi"/>
          <w:sz w:val="24"/>
          <w:szCs w:val="24"/>
        </w:rPr>
        <w:t xml:space="preserve"> due to the constraints of distance learning. </w:t>
      </w:r>
    </w:p>
    <w:p w14:paraId="33CE8CCF" w14:textId="77777777" w:rsidR="00F418D4" w:rsidRDefault="00F418D4" w:rsidP="00F418D4">
      <w:pPr>
        <w:rPr>
          <w:rFonts w:cstheme="minorHAnsi"/>
          <w:sz w:val="24"/>
          <w:szCs w:val="24"/>
        </w:rPr>
      </w:pPr>
      <w:r w:rsidRPr="00EA6467">
        <w:rPr>
          <w:rFonts w:cstheme="minorHAnsi"/>
          <w:sz w:val="24"/>
          <w:szCs w:val="24"/>
        </w:rPr>
        <w:lastRenderedPageBreak/>
        <w:t xml:space="preserve">Below are recommendations for what Standards should be prioritized specifically while students are at home. This list is not meant to be exhaustive, but to provide some specific examples that hopefully serve as a catalyst for educators to generate additional ideas. </w:t>
      </w:r>
    </w:p>
    <w:p w14:paraId="15FCBEF0" w14:textId="77777777" w:rsidR="00F418D4" w:rsidRPr="00F418D4" w:rsidRDefault="00F418D4" w:rsidP="00F418D4">
      <w:pPr>
        <w:pStyle w:val="Heading4"/>
        <w:rPr>
          <w:sz w:val="28"/>
          <w:szCs w:val="28"/>
        </w:rPr>
      </w:pPr>
      <w:r w:rsidRPr="00F418D4">
        <w:rPr>
          <w:sz w:val="28"/>
          <w:szCs w:val="28"/>
        </w:rPr>
        <w:t>Grades K-2</w:t>
      </w:r>
    </w:p>
    <w:tbl>
      <w:tblPr>
        <w:tblStyle w:val="TableGrid"/>
        <w:tblW w:w="9805" w:type="dxa"/>
        <w:tblLook w:val="04A0" w:firstRow="1" w:lastRow="0" w:firstColumn="1" w:lastColumn="0" w:noHBand="0" w:noVBand="1"/>
      </w:tblPr>
      <w:tblGrid>
        <w:gridCol w:w="1795"/>
        <w:gridCol w:w="2880"/>
        <w:gridCol w:w="5130"/>
      </w:tblGrid>
      <w:tr w:rsidR="00F418D4" w14:paraId="71D5C70C" w14:textId="77777777" w:rsidTr="00FF7E6D">
        <w:tc>
          <w:tcPr>
            <w:tcW w:w="1795" w:type="dxa"/>
          </w:tcPr>
          <w:p w14:paraId="1C35B995" w14:textId="77777777" w:rsidR="00F418D4" w:rsidRPr="00F305C0" w:rsidRDefault="00F418D4" w:rsidP="00FF7E6D">
            <w:pPr>
              <w:rPr>
                <w:b/>
                <w:bCs/>
              </w:rPr>
            </w:pPr>
            <w:r w:rsidRPr="00F305C0">
              <w:rPr>
                <w:b/>
                <w:bCs/>
              </w:rPr>
              <w:t>Strand</w:t>
            </w:r>
          </w:p>
        </w:tc>
        <w:tc>
          <w:tcPr>
            <w:tcW w:w="2880" w:type="dxa"/>
          </w:tcPr>
          <w:p w14:paraId="541D4C0A" w14:textId="77777777" w:rsidR="00F418D4" w:rsidRPr="00F305C0" w:rsidRDefault="00F418D4" w:rsidP="00FF7E6D">
            <w:pPr>
              <w:rPr>
                <w:b/>
                <w:bCs/>
              </w:rPr>
            </w:pPr>
            <w:r w:rsidRPr="00F305C0">
              <w:rPr>
                <w:b/>
                <w:bCs/>
              </w:rPr>
              <w:t>Example standard</w:t>
            </w:r>
          </w:p>
        </w:tc>
        <w:tc>
          <w:tcPr>
            <w:tcW w:w="5130" w:type="dxa"/>
          </w:tcPr>
          <w:p w14:paraId="02FAFD58" w14:textId="77777777" w:rsidR="00F418D4" w:rsidRPr="00F305C0" w:rsidRDefault="00F418D4" w:rsidP="00FF7E6D">
            <w:pPr>
              <w:rPr>
                <w:b/>
                <w:bCs/>
              </w:rPr>
            </w:pPr>
            <w:r w:rsidRPr="00F305C0">
              <w:rPr>
                <w:b/>
                <w:bCs/>
              </w:rPr>
              <w:t>Example Activity Ideas/Strategies</w:t>
            </w:r>
          </w:p>
        </w:tc>
      </w:tr>
      <w:tr w:rsidR="00F418D4" w14:paraId="4A4ED650" w14:textId="77777777" w:rsidTr="00FF7E6D">
        <w:tc>
          <w:tcPr>
            <w:tcW w:w="1795" w:type="dxa"/>
          </w:tcPr>
          <w:p w14:paraId="31420C67" w14:textId="77777777" w:rsidR="00F418D4" w:rsidRDefault="00F418D4" w:rsidP="00F418D4">
            <w:pPr>
              <w:pStyle w:val="ListParagraph"/>
              <w:numPr>
                <w:ilvl w:val="0"/>
                <w:numId w:val="14"/>
              </w:numPr>
            </w:pPr>
            <w:r>
              <w:t>Motor Skills &amp; Movement Patterns</w:t>
            </w:r>
          </w:p>
        </w:tc>
        <w:tc>
          <w:tcPr>
            <w:tcW w:w="2880" w:type="dxa"/>
          </w:tcPr>
          <w:p w14:paraId="4DE28B55" w14:textId="77777777" w:rsidR="00F418D4" w:rsidRDefault="00F418D4" w:rsidP="00F418D4">
            <w:pPr>
              <w:pStyle w:val="ListParagraph"/>
              <w:numPr>
                <w:ilvl w:val="0"/>
                <w:numId w:val="15"/>
              </w:numPr>
            </w:pPr>
            <w:r>
              <w:t>Locomotor</w:t>
            </w:r>
          </w:p>
          <w:p w14:paraId="07081366" w14:textId="77777777" w:rsidR="00F418D4" w:rsidRDefault="00F418D4" w:rsidP="00F418D4">
            <w:pPr>
              <w:pStyle w:val="ListParagraph"/>
              <w:numPr>
                <w:ilvl w:val="0"/>
                <w:numId w:val="15"/>
              </w:numPr>
            </w:pPr>
            <w:r>
              <w:t>Balance</w:t>
            </w:r>
          </w:p>
          <w:p w14:paraId="5BDCE986" w14:textId="77777777" w:rsidR="00F418D4" w:rsidRDefault="00F418D4" w:rsidP="00F418D4">
            <w:pPr>
              <w:pStyle w:val="ListParagraph"/>
              <w:numPr>
                <w:ilvl w:val="0"/>
                <w:numId w:val="15"/>
              </w:numPr>
            </w:pPr>
            <w:r>
              <w:t>Underhand throw</w:t>
            </w:r>
          </w:p>
          <w:p w14:paraId="44F79FBB" w14:textId="77777777" w:rsidR="00F418D4" w:rsidRDefault="00F418D4" w:rsidP="00F418D4">
            <w:pPr>
              <w:pStyle w:val="ListParagraph"/>
              <w:numPr>
                <w:ilvl w:val="0"/>
                <w:numId w:val="15"/>
              </w:numPr>
            </w:pPr>
            <w:r>
              <w:t>Catching</w:t>
            </w:r>
          </w:p>
          <w:p w14:paraId="6AB7B1E8" w14:textId="77777777" w:rsidR="00F418D4" w:rsidRDefault="00F418D4" w:rsidP="00F418D4">
            <w:pPr>
              <w:pStyle w:val="ListParagraph"/>
              <w:numPr>
                <w:ilvl w:val="0"/>
                <w:numId w:val="15"/>
              </w:numPr>
            </w:pPr>
            <w:r>
              <w:t>Dribbling with hands</w:t>
            </w:r>
          </w:p>
          <w:p w14:paraId="2430FD7B" w14:textId="77777777" w:rsidR="00F418D4" w:rsidRDefault="00F418D4" w:rsidP="00F418D4">
            <w:pPr>
              <w:pStyle w:val="ListParagraph"/>
              <w:numPr>
                <w:ilvl w:val="0"/>
                <w:numId w:val="15"/>
              </w:numPr>
            </w:pPr>
            <w:r>
              <w:t>Dribbling with feet</w:t>
            </w:r>
          </w:p>
        </w:tc>
        <w:tc>
          <w:tcPr>
            <w:tcW w:w="5130" w:type="dxa"/>
          </w:tcPr>
          <w:p w14:paraId="06791641" w14:textId="77777777" w:rsidR="00F418D4" w:rsidRDefault="00F418D4" w:rsidP="00F418D4">
            <w:pPr>
              <w:pStyle w:val="ListParagraph"/>
              <w:numPr>
                <w:ilvl w:val="0"/>
                <w:numId w:val="15"/>
              </w:numPr>
            </w:pPr>
            <w:r>
              <w:t>Tossing to self</w:t>
            </w:r>
          </w:p>
          <w:p w14:paraId="6E57626C" w14:textId="77777777" w:rsidR="00F418D4" w:rsidRDefault="00F418D4" w:rsidP="00F418D4">
            <w:pPr>
              <w:pStyle w:val="ListParagraph"/>
              <w:numPr>
                <w:ilvl w:val="0"/>
                <w:numId w:val="15"/>
              </w:numPr>
            </w:pPr>
            <w:r>
              <w:t>Target games</w:t>
            </w:r>
          </w:p>
          <w:p w14:paraId="2967CCE3" w14:textId="77777777" w:rsidR="00F418D4" w:rsidRDefault="00F418D4" w:rsidP="00F418D4">
            <w:pPr>
              <w:pStyle w:val="ListParagraph"/>
              <w:numPr>
                <w:ilvl w:val="0"/>
                <w:numId w:val="15"/>
              </w:numPr>
            </w:pPr>
            <w:r>
              <w:t>Striking activities (e.g., racquets, paddles)</w:t>
            </w:r>
          </w:p>
          <w:p w14:paraId="0E2BD97D" w14:textId="77777777" w:rsidR="00F418D4" w:rsidRDefault="00F418D4" w:rsidP="00F418D4">
            <w:pPr>
              <w:pStyle w:val="ListParagraph"/>
              <w:numPr>
                <w:ilvl w:val="0"/>
                <w:numId w:val="15"/>
              </w:numPr>
            </w:pPr>
            <w:r>
              <w:t>Creative movement</w:t>
            </w:r>
          </w:p>
          <w:p w14:paraId="43434CA7" w14:textId="77777777" w:rsidR="00F418D4" w:rsidRDefault="00F418D4" w:rsidP="00F418D4">
            <w:pPr>
              <w:pStyle w:val="ListParagraph"/>
              <w:numPr>
                <w:ilvl w:val="0"/>
                <w:numId w:val="15"/>
              </w:numPr>
            </w:pPr>
            <w:r>
              <w:t>Movement stories, teachers read a story as students act it out</w:t>
            </w:r>
          </w:p>
          <w:p w14:paraId="07E07E02" w14:textId="77777777" w:rsidR="00F418D4" w:rsidRDefault="00F418D4" w:rsidP="00F418D4">
            <w:pPr>
              <w:pStyle w:val="ListParagraph"/>
              <w:numPr>
                <w:ilvl w:val="0"/>
                <w:numId w:val="15"/>
              </w:numPr>
            </w:pPr>
            <w:r>
              <w:t>Kicking</w:t>
            </w:r>
          </w:p>
        </w:tc>
      </w:tr>
      <w:tr w:rsidR="00F418D4" w14:paraId="39BAB624" w14:textId="77777777" w:rsidTr="00FF7E6D">
        <w:tc>
          <w:tcPr>
            <w:tcW w:w="1795" w:type="dxa"/>
          </w:tcPr>
          <w:p w14:paraId="4D808EC2" w14:textId="77777777" w:rsidR="00F418D4" w:rsidRDefault="00F418D4" w:rsidP="00F418D4">
            <w:pPr>
              <w:pStyle w:val="ListParagraph"/>
              <w:numPr>
                <w:ilvl w:val="0"/>
                <w:numId w:val="14"/>
              </w:numPr>
            </w:pPr>
            <w:r>
              <w:t>Movement Concepts</w:t>
            </w:r>
          </w:p>
        </w:tc>
        <w:tc>
          <w:tcPr>
            <w:tcW w:w="2880" w:type="dxa"/>
          </w:tcPr>
          <w:p w14:paraId="57F17E32" w14:textId="77777777" w:rsidR="00F418D4" w:rsidRDefault="00F418D4" w:rsidP="00F418D4">
            <w:pPr>
              <w:pStyle w:val="ListParagraph"/>
              <w:numPr>
                <w:ilvl w:val="0"/>
                <w:numId w:val="16"/>
              </w:numPr>
            </w:pPr>
            <w:r>
              <w:t>Space</w:t>
            </w:r>
          </w:p>
          <w:p w14:paraId="66831635" w14:textId="77777777" w:rsidR="00F418D4" w:rsidRDefault="00F418D4" w:rsidP="00F418D4">
            <w:pPr>
              <w:pStyle w:val="ListParagraph"/>
              <w:numPr>
                <w:ilvl w:val="0"/>
                <w:numId w:val="16"/>
              </w:numPr>
            </w:pPr>
            <w:r>
              <w:t>Pathways, shapes, levels</w:t>
            </w:r>
          </w:p>
          <w:p w14:paraId="4DF7EB7C" w14:textId="77777777" w:rsidR="00F418D4" w:rsidRDefault="00F418D4" w:rsidP="00F418D4">
            <w:pPr>
              <w:pStyle w:val="ListParagraph"/>
              <w:numPr>
                <w:ilvl w:val="0"/>
                <w:numId w:val="16"/>
              </w:numPr>
            </w:pPr>
            <w:r>
              <w:t>Speed, direction force</w:t>
            </w:r>
          </w:p>
        </w:tc>
        <w:tc>
          <w:tcPr>
            <w:tcW w:w="5130" w:type="dxa"/>
          </w:tcPr>
          <w:p w14:paraId="3B11D408" w14:textId="77777777" w:rsidR="00F418D4" w:rsidRDefault="00F418D4" w:rsidP="00F418D4">
            <w:pPr>
              <w:pStyle w:val="ListParagraph"/>
              <w:numPr>
                <w:ilvl w:val="0"/>
                <w:numId w:val="16"/>
              </w:numPr>
            </w:pPr>
            <w:r>
              <w:t>Have students create an obstacle course in their home or with sidewalk chalk, take pictures and share with the class</w:t>
            </w:r>
          </w:p>
          <w:p w14:paraId="36000488" w14:textId="77777777" w:rsidR="00F418D4" w:rsidRDefault="00F418D4" w:rsidP="00F418D4">
            <w:pPr>
              <w:pStyle w:val="ListParagraph"/>
              <w:numPr>
                <w:ilvl w:val="0"/>
                <w:numId w:val="16"/>
              </w:numPr>
            </w:pPr>
            <w:r>
              <w:t>Have students demonstrate personal and general space</w:t>
            </w:r>
          </w:p>
        </w:tc>
      </w:tr>
      <w:tr w:rsidR="00F418D4" w14:paraId="1745CA2E" w14:textId="77777777" w:rsidTr="00FF7E6D">
        <w:tc>
          <w:tcPr>
            <w:tcW w:w="1795" w:type="dxa"/>
          </w:tcPr>
          <w:p w14:paraId="4AEA49A9" w14:textId="77777777" w:rsidR="00F418D4" w:rsidRDefault="00F418D4" w:rsidP="00F418D4">
            <w:pPr>
              <w:pStyle w:val="ListParagraph"/>
              <w:numPr>
                <w:ilvl w:val="0"/>
                <w:numId w:val="14"/>
              </w:numPr>
            </w:pPr>
            <w:r>
              <w:t>Health-Enhancing Fitness</w:t>
            </w:r>
          </w:p>
        </w:tc>
        <w:tc>
          <w:tcPr>
            <w:tcW w:w="2880" w:type="dxa"/>
          </w:tcPr>
          <w:p w14:paraId="1918B648" w14:textId="77777777" w:rsidR="00F418D4" w:rsidRDefault="00F418D4" w:rsidP="00F418D4">
            <w:pPr>
              <w:pStyle w:val="ListParagraph"/>
              <w:numPr>
                <w:ilvl w:val="0"/>
                <w:numId w:val="17"/>
              </w:numPr>
            </w:pPr>
            <w:r>
              <w:t>Physical activity knowledge</w:t>
            </w:r>
          </w:p>
          <w:p w14:paraId="6415B27C" w14:textId="77777777" w:rsidR="00F418D4" w:rsidRDefault="00F418D4" w:rsidP="00F418D4">
            <w:pPr>
              <w:pStyle w:val="ListParagraph"/>
              <w:numPr>
                <w:ilvl w:val="0"/>
                <w:numId w:val="17"/>
              </w:numPr>
            </w:pPr>
            <w:r>
              <w:t>Fitness knowledge</w:t>
            </w:r>
          </w:p>
          <w:p w14:paraId="2F6D2015" w14:textId="77777777" w:rsidR="00F418D4" w:rsidRDefault="00F418D4" w:rsidP="00F418D4">
            <w:pPr>
              <w:pStyle w:val="ListParagraph"/>
              <w:numPr>
                <w:ilvl w:val="0"/>
                <w:numId w:val="17"/>
              </w:numPr>
            </w:pPr>
            <w:r>
              <w:t>Nutrition</w:t>
            </w:r>
          </w:p>
        </w:tc>
        <w:tc>
          <w:tcPr>
            <w:tcW w:w="5130" w:type="dxa"/>
          </w:tcPr>
          <w:p w14:paraId="087481BA" w14:textId="77777777" w:rsidR="00F418D4" w:rsidRDefault="00F418D4" w:rsidP="00F418D4">
            <w:pPr>
              <w:pStyle w:val="ListParagraph"/>
              <w:numPr>
                <w:ilvl w:val="0"/>
                <w:numId w:val="17"/>
              </w:numPr>
            </w:pPr>
            <w:r>
              <w:t>Incorporate mindfulness (Try these Skills Posters for Grades K-5</w:t>
            </w:r>
          </w:p>
          <w:p w14:paraId="78A1639B" w14:textId="77777777" w:rsidR="00F418D4" w:rsidRDefault="00F418D4" w:rsidP="00F418D4">
            <w:pPr>
              <w:pStyle w:val="ListParagraph"/>
              <w:numPr>
                <w:ilvl w:val="0"/>
                <w:numId w:val="17"/>
              </w:numPr>
            </w:pPr>
            <w:r>
              <w:t>Sharing physical activity calendars for students to use at home</w:t>
            </w:r>
          </w:p>
          <w:p w14:paraId="6277237F" w14:textId="77777777" w:rsidR="00F418D4" w:rsidRDefault="00F418D4" w:rsidP="00F418D4">
            <w:pPr>
              <w:pStyle w:val="ListParagraph"/>
              <w:numPr>
                <w:ilvl w:val="0"/>
                <w:numId w:val="17"/>
              </w:numPr>
            </w:pPr>
            <w:r>
              <w:t>Have students identify healthy and unhealthy foods in their home</w:t>
            </w:r>
          </w:p>
          <w:p w14:paraId="0F99B873" w14:textId="77777777" w:rsidR="00F418D4" w:rsidRDefault="00F418D4" w:rsidP="00F418D4">
            <w:pPr>
              <w:pStyle w:val="ListParagraph"/>
              <w:numPr>
                <w:ilvl w:val="0"/>
                <w:numId w:val="17"/>
              </w:numPr>
            </w:pPr>
            <w:r>
              <w:t>Mindfulness activities</w:t>
            </w:r>
          </w:p>
        </w:tc>
      </w:tr>
      <w:tr w:rsidR="00F418D4" w14:paraId="5697F127" w14:textId="77777777" w:rsidTr="00FF7E6D">
        <w:tc>
          <w:tcPr>
            <w:tcW w:w="1795" w:type="dxa"/>
          </w:tcPr>
          <w:p w14:paraId="6B69F53D" w14:textId="77777777" w:rsidR="00F418D4" w:rsidRDefault="00F418D4" w:rsidP="00F418D4">
            <w:pPr>
              <w:pStyle w:val="ListParagraph"/>
              <w:numPr>
                <w:ilvl w:val="0"/>
                <w:numId w:val="14"/>
              </w:numPr>
            </w:pPr>
            <w:r>
              <w:t>Responsible Personal &amp; Social Behavior</w:t>
            </w:r>
          </w:p>
        </w:tc>
        <w:tc>
          <w:tcPr>
            <w:tcW w:w="2880" w:type="dxa"/>
          </w:tcPr>
          <w:p w14:paraId="5AF21DA5" w14:textId="77777777" w:rsidR="00F418D4" w:rsidRDefault="00F418D4" w:rsidP="00F418D4">
            <w:pPr>
              <w:pStyle w:val="ListParagraph"/>
              <w:numPr>
                <w:ilvl w:val="0"/>
                <w:numId w:val="18"/>
              </w:numPr>
            </w:pPr>
            <w:r w:rsidRPr="009745FF">
              <w:t>Rules and etiquette</w:t>
            </w:r>
          </w:p>
        </w:tc>
        <w:tc>
          <w:tcPr>
            <w:tcW w:w="5130" w:type="dxa"/>
          </w:tcPr>
          <w:p w14:paraId="15681FC8" w14:textId="77777777" w:rsidR="00F418D4" w:rsidRDefault="00F418D4" w:rsidP="00F418D4">
            <w:pPr>
              <w:pStyle w:val="ListParagraph"/>
              <w:numPr>
                <w:ilvl w:val="0"/>
                <w:numId w:val="18"/>
              </w:numPr>
            </w:pPr>
            <w:r w:rsidRPr="009745FF">
              <w:t>Have students suggest classroom norms and contribute to class decisions</w:t>
            </w:r>
          </w:p>
        </w:tc>
      </w:tr>
      <w:tr w:rsidR="00F418D4" w14:paraId="44D9861E" w14:textId="77777777" w:rsidTr="00FF7E6D">
        <w:tc>
          <w:tcPr>
            <w:tcW w:w="1795" w:type="dxa"/>
          </w:tcPr>
          <w:p w14:paraId="1E0B5989" w14:textId="77777777" w:rsidR="00F418D4" w:rsidRDefault="00F418D4" w:rsidP="00F418D4">
            <w:pPr>
              <w:pStyle w:val="ListParagraph"/>
              <w:numPr>
                <w:ilvl w:val="0"/>
                <w:numId w:val="14"/>
              </w:numPr>
            </w:pPr>
            <w:r>
              <w:t xml:space="preserve">Value of Physical Activity </w:t>
            </w:r>
          </w:p>
        </w:tc>
        <w:tc>
          <w:tcPr>
            <w:tcW w:w="2880" w:type="dxa"/>
          </w:tcPr>
          <w:p w14:paraId="3476939E" w14:textId="77777777" w:rsidR="00F418D4" w:rsidRDefault="00F418D4" w:rsidP="00F418D4">
            <w:pPr>
              <w:pStyle w:val="ListParagraph"/>
              <w:numPr>
                <w:ilvl w:val="0"/>
                <w:numId w:val="18"/>
              </w:numPr>
            </w:pPr>
            <w:r>
              <w:t>Challenge</w:t>
            </w:r>
          </w:p>
          <w:p w14:paraId="4409ECBD" w14:textId="77777777" w:rsidR="00F418D4" w:rsidRDefault="00F418D4" w:rsidP="00F418D4">
            <w:pPr>
              <w:pStyle w:val="ListParagraph"/>
              <w:numPr>
                <w:ilvl w:val="0"/>
                <w:numId w:val="18"/>
              </w:numPr>
            </w:pPr>
            <w:r>
              <w:t>Self-expression &amp; enjoyment</w:t>
            </w:r>
          </w:p>
        </w:tc>
        <w:tc>
          <w:tcPr>
            <w:tcW w:w="5130" w:type="dxa"/>
          </w:tcPr>
          <w:p w14:paraId="4BCBEE6B" w14:textId="77777777" w:rsidR="00F418D4" w:rsidRDefault="00F418D4" w:rsidP="00F418D4">
            <w:pPr>
              <w:pStyle w:val="ListParagraph"/>
              <w:numPr>
                <w:ilvl w:val="0"/>
                <w:numId w:val="18"/>
              </w:numPr>
            </w:pPr>
            <w:r>
              <w:t xml:space="preserve">Incorporate check-ins into the daily routine </w:t>
            </w:r>
          </w:p>
          <w:p w14:paraId="69865DF4" w14:textId="77777777" w:rsidR="00F418D4" w:rsidRDefault="00F418D4" w:rsidP="00F418D4">
            <w:pPr>
              <w:pStyle w:val="ListParagraph"/>
              <w:numPr>
                <w:ilvl w:val="0"/>
                <w:numId w:val="18"/>
              </w:numPr>
            </w:pPr>
            <w:r>
              <w:t>Have students share their perceived difficulty of new activities</w:t>
            </w:r>
          </w:p>
          <w:p w14:paraId="62CF46BC" w14:textId="77777777" w:rsidR="00F418D4" w:rsidRDefault="00F418D4" w:rsidP="00F418D4">
            <w:pPr>
              <w:pStyle w:val="ListParagraph"/>
              <w:numPr>
                <w:ilvl w:val="0"/>
                <w:numId w:val="18"/>
              </w:numPr>
            </w:pPr>
            <w:r>
              <w:t>Have students share their perceived enjoyment for activities</w:t>
            </w:r>
          </w:p>
        </w:tc>
      </w:tr>
    </w:tbl>
    <w:p w14:paraId="67FB1559" w14:textId="77777777" w:rsidR="00F418D4" w:rsidRDefault="00F418D4" w:rsidP="00F418D4"/>
    <w:p w14:paraId="7D0F284D" w14:textId="322A7B81" w:rsidR="00F418D4" w:rsidRDefault="00F418D4" w:rsidP="00F418D4">
      <w:pPr>
        <w:pStyle w:val="Heading4"/>
        <w:rPr>
          <w:sz w:val="28"/>
          <w:szCs w:val="28"/>
        </w:rPr>
      </w:pPr>
    </w:p>
    <w:p w14:paraId="22D0C19B" w14:textId="77777777" w:rsidR="00F418D4" w:rsidRPr="00F418D4" w:rsidRDefault="00F418D4" w:rsidP="00F418D4"/>
    <w:p w14:paraId="101E732F" w14:textId="3DA0248F" w:rsidR="00F418D4" w:rsidRDefault="00F418D4">
      <w:pPr>
        <w:rPr>
          <w:rFonts w:asciiTheme="majorHAnsi" w:eastAsiaTheme="majorEastAsia" w:hAnsiTheme="majorHAnsi" w:cstheme="majorBidi"/>
          <w:i/>
          <w:iCs/>
          <w:color w:val="2F5496" w:themeColor="accent1" w:themeShade="BF"/>
          <w:sz w:val="28"/>
          <w:szCs w:val="28"/>
        </w:rPr>
      </w:pPr>
      <w:r>
        <w:rPr>
          <w:sz w:val="28"/>
          <w:szCs w:val="28"/>
        </w:rPr>
        <w:br w:type="page"/>
      </w:r>
    </w:p>
    <w:p w14:paraId="266ED91E" w14:textId="4A66A47D" w:rsidR="00F418D4" w:rsidRPr="00F418D4" w:rsidRDefault="00F418D4" w:rsidP="00F418D4">
      <w:pPr>
        <w:pStyle w:val="Heading4"/>
        <w:rPr>
          <w:sz w:val="28"/>
          <w:szCs w:val="28"/>
        </w:rPr>
      </w:pPr>
      <w:r w:rsidRPr="00F418D4">
        <w:rPr>
          <w:sz w:val="28"/>
          <w:szCs w:val="28"/>
        </w:rPr>
        <w:lastRenderedPageBreak/>
        <w:t>Grades 3-5</w:t>
      </w:r>
    </w:p>
    <w:tbl>
      <w:tblPr>
        <w:tblStyle w:val="TableGrid"/>
        <w:tblW w:w="9805" w:type="dxa"/>
        <w:tblLook w:val="04A0" w:firstRow="1" w:lastRow="0" w:firstColumn="1" w:lastColumn="0" w:noHBand="0" w:noVBand="1"/>
      </w:tblPr>
      <w:tblGrid>
        <w:gridCol w:w="1795"/>
        <w:gridCol w:w="2880"/>
        <w:gridCol w:w="5130"/>
      </w:tblGrid>
      <w:tr w:rsidR="00F418D4" w14:paraId="310EF4BC" w14:textId="77777777" w:rsidTr="00FF7E6D">
        <w:tc>
          <w:tcPr>
            <w:tcW w:w="1795" w:type="dxa"/>
          </w:tcPr>
          <w:p w14:paraId="058C08F4" w14:textId="77777777" w:rsidR="00F418D4" w:rsidRPr="00F305C0" w:rsidRDefault="00F418D4" w:rsidP="00FF7E6D">
            <w:pPr>
              <w:rPr>
                <w:b/>
                <w:bCs/>
              </w:rPr>
            </w:pPr>
            <w:r w:rsidRPr="00F305C0">
              <w:rPr>
                <w:b/>
                <w:bCs/>
              </w:rPr>
              <w:t>Strand</w:t>
            </w:r>
          </w:p>
        </w:tc>
        <w:tc>
          <w:tcPr>
            <w:tcW w:w="2880" w:type="dxa"/>
          </w:tcPr>
          <w:p w14:paraId="68401CD4" w14:textId="77777777" w:rsidR="00F418D4" w:rsidRPr="00F305C0" w:rsidRDefault="00F418D4" w:rsidP="00FF7E6D">
            <w:pPr>
              <w:rPr>
                <w:b/>
                <w:bCs/>
              </w:rPr>
            </w:pPr>
            <w:r w:rsidRPr="00F305C0">
              <w:rPr>
                <w:b/>
                <w:bCs/>
              </w:rPr>
              <w:t>Example standard</w:t>
            </w:r>
          </w:p>
        </w:tc>
        <w:tc>
          <w:tcPr>
            <w:tcW w:w="5130" w:type="dxa"/>
          </w:tcPr>
          <w:p w14:paraId="7E9EE6F3" w14:textId="77777777" w:rsidR="00F418D4" w:rsidRPr="00F305C0" w:rsidRDefault="00F418D4" w:rsidP="00FF7E6D">
            <w:pPr>
              <w:rPr>
                <w:b/>
                <w:bCs/>
              </w:rPr>
            </w:pPr>
            <w:r w:rsidRPr="00F305C0">
              <w:rPr>
                <w:b/>
                <w:bCs/>
              </w:rPr>
              <w:t>Example Activity Ideas/Strategies</w:t>
            </w:r>
          </w:p>
        </w:tc>
      </w:tr>
      <w:tr w:rsidR="00F418D4" w14:paraId="66FB78CC" w14:textId="77777777" w:rsidTr="00FF7E6D">
        <w:tc>
          <w:tcPr>
            <w:tcW w:w="1795" w:type="dxa"/>
          </w:tcPr>
          <w:p w14:paraId="25CF9EE6" w14:textId="77777777" w:rsidR="00F418D4" w:rsidRDefault="00F418D4" w:rsidP="00F418D4">
            <w:pPr>
              <w:pStyle w:val="ListParagraph"/>
              <w:numPr>
                <w:ilvl w:val="0"/>
                <w:numId w:val="8"/>
              </w:numPr>
            </w:pPr>
            <w:r>
              <w:t>Motor Skills &amp; Movement Patterns</w:t>
            </w:r>
          </w:p>
        </w:tc>
        <w:tc>
          <w:tcPr>
            <w:tcW w:w="2880" w:type="dxa"/>
          </w:tcPr>
          <w:p w14:paraId="290FA5CA" w14:textId="77777777" w:rsidR="00F418D4" w:rsidRDefault="00F418D4" w:rsidP="00F418D4">
            <w:pPr>
              <w:pStyle w:val="ListParagraph"/>
              <w:numPr>
                <w:ilvl w:val="0"/>
                <w:numId w:val="9"/>
              </w:numPr>
            </w:pPr>
            <w:r>
              <w:t>Locomotor</w:t>
            </w:r>
          </w:p>
          <w:p w14:paraId="5857EDC1" w14:textId="77777777" w:rsidR="00F418D4" w:rsidRDefault="00F418D4" w:rsidP="00F418D4">
            <w:pPr>
              <w:pStyle w:val="ListParagraph"/>
              <w:numPr>
                <w:ilvl w:val="0"/>
                <w:numId w:val="9"/>
              </w:numPr>
            </w:pPr>
            <w:r>
              <w:t>Balance</w:t>
            </w:r>
          </w:p>
          <w:p w14:paraId="4048E7DE" w14:textId="77777777" w:rsidR="00F418D4" w:rsidRDefault="00F418D4" w:rsidP="00F418D4">
            <w:pPr>
              <w:pStyle w:val="ListParagraph"/>
              <w:numPr>
                <w:ilvl w:val="0"/>
                <w:numId w:val="9"/>
              </w:numPr>
            </w:pPr>
            <w:r>
              <w:t>Underhand throw</w:t>
            </w:r>
          </w:p>
          <w:p w14:paraId="47F418EC" w14:textId="77777777" w:rsidR="00F418D4" w:rsidRDefault="00F418D4" w:rsidP="00F418D4">
            <w:pPr>
              <w:pStyle w:val="ListParagraph"/>
              <w:numPr>
                <w:ilvl w:val="0"/>
                <w:numId w:val="9"/>
              </w:numPr>
            </w:pPr>
            <w:r>
              <w:t>Catching</w:t>
            </w:r>
          </w:p>
          <w:p w14:paraId="7A6CF770" w14:textId="77777777" w:rsidR="00F418D4" w:rsidRDefault="00F418D4" w:rsidP="00F418D4">
            <w:pPr>
              <w:pStyle w:val="ListParagraph"/>
              <w:numPr>
                <w:ilvl w:val="0"/>
                <w:numId w:val="9"/>
              </w:numPr>
            </w:pPr>
            <w:r>
              <w:t>Dribble with hands</w:t>
            </w:r>
          </w:p>
          <w:p w14:paraId="415D7E7F" w14:textId="77777777" w:rsidR="00F418D4" w:rsidRDefault="00F418D4" w:rsidP="00F418D4">
            <w:pPr>
              <w:pStyle w:val="ListParagraph"/>
              <w:numPr>
                <w:ilvl w:val="0"/>
                <w:numId w:val="9"/>
              </w:numPr>
            </w:pPr>
            <w:r>
              <w:t>Dribble with feet</w:t>
            </w:r>
          </w:p>
        </w:tc>
        <w:tc>
          <w:tcPr>
            <w:tcW w:w="5130" w:type="dxa"/>
          </w:tcPr>
          <w:p w14:paraId="3ACA9CE3" w14:textId="77777777" w:rsidR="00F418D4" w:rsidRDefault="00F418D4" w:rsidP="00F418D4">
            <w:pPr>
              <w:pStyle w:val="ListParagraph"/>
              <w:numPr>
                <w:ilvl w:val="0"/>
                <w:numId w:val="9"/>
              </w:numPr>
            </w:pPr>
            <w:r>
              <w:t>Jumping and landing</w:t>
            </w:r>
          </w:p>
          <w:p w14:paraId="09F186A3" w14:textId="77777777" w:rsidR="00F418D4" w:rsidRDefault="00F418D4" w:rsidP="00F418D4">
            <w:pPr>
              <w:pStyle w:val="ListParagraph"/>
              <w:numPr>
                <w:ilvl w:val="0"/>
                <w:numId w:val="9"/>
              </w:numPr>
            </w:pPr>
            <w:r>
              <w:t xml:space="preserve">Catching and tossing challenges </w:t>
            </w:r>
          </w:p>
          <w:p w14:paraId="11C6CA59" w14:textId="77777777" w:rsidR="00F418D4" w:rsidRDefault="00F418D4" w:rsidP="00F418D4">
            <w:pPr>
              <w:pStyle w:val="ListParagraph"/>
              <w:numPr>
                <w:ilvl w:val="0"/>
                <w:numId w:val="9"/>
              </w:numPr>
            </w:pPr>
            <w:r>
              <w:t xml:space="preserve">Striking Activities </w:t>
            </w:r>
          </w:p>
          <w:p w14:paraId="124D757A" w14:textId="77777777" w:rsidR="00F418D4" w:rsidRDefault="00F418D4" w:rsidP="00F418D4">
            <w:pPr>
              <w:pStyle w:val="ListParagraph"/>
              <w:numPr>
                <w:ilvl w:val="0"/>
                <w:numId w:val="9"/>
              </w:numPr>
            </w:pPr>
            <w:r>
              <w:t>Kicking</w:t>
            </w:r>
          </w:p>
          <w:p w14:paraId="40A08530" w14:textId="77777777" w:rsidR="00F418D4" w:rsidRDefault="00F418D4" w:rsidP="00F418D4">
            <w:pPr>
              <w:pStyle w:val="ListParagraph"/>
              <w:numPr>
                <w:ilvl w:val="0"/>
                <w:numId w:val="9"/>
              </w:numPr>
            </w:pPr>
            <w:r>
              <w:t>Dribbling</w:t>
            </w:r>
          </w:p>
          <w:p w14:paraId="6922614B" w14:textId="77777777" w:rsidR="00F418D4" w:rsidRDefault="00F418D4" w:rsidP="00F418D4">
            <w:pPr>
              <w:pStyle w:val="ListParagraph"/>
              <w:numPr>
                <w:ilvl w:val="0"/>
                <w:numId w:val="9"/>
              </w:numPr>
            </w:pPr>
            <w:r>
              <w:t xml:space="preserve">Activities that include other family members or siblings at home </w:t>
            </w:r>
          </w:p>
        </w:tc>
      </w:tr>
      <w:tr w:rsidR="00F418D4" w14:paraId="1F1A79F0" w14:textId="77777777" w:rsidTr="00FF7E6D">
        <w:tc>
          <w:tcPr>
            <w:tcW w:w="1795" w:type="dxa"/>
          </w:tcPr>
          <w:p w14:paraId="5856224B" w14:textId="77777777" w:rsidR="00F418D4" w:rsidRDefault="00F418D4" w:rsidP="00F418D4">
            <w:pPr>
              <w:pStyle w:val="ListParagraph"/>
              <w:numPr>
                <w:ilvl w:val="0"/>
                <w:numId w:val="8"/>
              </w:numPr>
            </w:pPr>
            <w:r>
              <w:t>Movement Concepts</w:t>
            </w:r>
          </w:p>
        </w:tc>
        <w:tc>
          <w:tcPr>
            <w:tcW w:w="2880" w:type="dxa"/>
          </w:tcPr>
          <w:p w14:paraId="7B6E7E92" w14:textId="77777777" w:rsidR="00F418D4" w:rsidRDefault="00F418D4" w:rsidP="00F418D4">
            <w:pPr>
              <w:pStyle w:val="ListParagraph"/>
              <w:numPr>
                <w:ilvl w:val="0"/>
                <w:numId w:val="10"/>
              </w:numPr>
            </w:pPr>
            <w:r>
              <w:t>Space</w:t>
            </w:r>
          </w:p>
          <w:p w14:paraId="58FA9362" w14:textId="77777777" w:rsidR="00F418D4" w:rsidRDefault="00F418D4" w:rsidP="00F418D4">
            <w:pPr>
              <w:pStyle w:val="ListParagraph"/>
              <w:numPr>
                <w:ilvl w:val="0"/>
                <w:numId w:val="10"/>
              </w:numPr>
            </w:pPr>
            <w:r>
              <w:t>Pathways, shapes, levels</w:t>
            </w:r>
          </w:p>
          <w:p w14:paraId="1FF5099E" w14:textId="77777777" w:rsidR="00F418D4" w:rsidRDefault="00F418D4" w:rsidP="00F418D4">
            <w:pPr>
              <w:pStyle w:val="ListParagraph"/>
              <w:numPr>
                <w:ilvl w:val="0"/>
                <w:numId w:val="10"/>
              </w:numPr>
            </w:pPr>
            <w:r>
              <w:t>Speed direction, force</w:t>
            </w:r>
          </w:p>
        </w:tc>
        <w:tc>
          <w:tcPr>
            <w:tcW w:w="5130" w:type="dxa"/>
          </w:tcPr>
          <w:p w14:paraId="167EC546" w14:textId="77777777" w:rsidR="00F418D4" w:rsidRDefault="00F418D4" w:rsidP="00F418D4">
            <w:pPr>
              <w:pStyle w:val="ListParagraph"/>
              <w:numPr>
                <w:ilvl w:val="0"/>
                <w:numId w:val="10"/>
              </w:numPr>
            </w:pPr>
            <w:r w:rsidRPr="00F305C0">
              <w:t>Have students create an obstacle course in their home or with sidewalk chalk, take pictures and share with the class</w:t>
            </w:r>
          </w:p>
          <w:p w14:paraId="1862BDDD" w14:textId="77777777" w:rsidR="00F418D4" w:rsidRDefault="00F418D4" w:rsidP="00F418D4">
            <w:pPr>
              <w:pStyle w:val="ListParagraph"/>
              <w:numPr>
                <w:ilvl w:val="0"/>
                <w:numId w:val="10"/>
              </w:numPr>
            </w:pPr>
            <w:r w:rsidRPr="00F305C0">
              <w:t>Have students create their own pathways and travel through them while dribbling</w:t>
            </w:r>
          </w:p>
        </w:tc>
      </w:tr>
      <w:tr w:rsidR="00F418D4" w14:paraId="5900BAD9" w14:textId="77777777" w:rsidTr="00FF7E6D">
        <w:tc>
          <w:tcPr>
            <w:tcW w:w="1795" w:type="dxa"/>
          </w:tcPr>
          <w:p w14:paraId="55C4BDEF" w14:textId="77777777" w:rsidR="00F418D4" w:rsidRDefault="00F418D4" w:rsidP="00F418D4">
            <w:pPr>
              <w:pStyle w:val="ListParagraph"/>
              <w:numPr>
                <w:ilvl w:val="0"/>
                <w:numId w:val="8"/>
              </w:numPr>
            </w:pPr>
            <w:r>
              <w:t>Health-Enhancing Fitness</w:t>
            </w:r>
          </w:p>
        </w:tc>
        <w:tc>
          <w:tcPr>
            <w:tcW w:w="2880" w:type="dxa"/>
          </w:tcPr>
          <w:p w14:paraId="77B75A2E" w14:textId="77777777" w:rsidR="00F418D4" w:rsidRDefault="00F418D4" w:rsidP="00F418D4">
            <w:pPr>
              <w:pStyle w:val="ListParagraph"/>
              <w:numPr>
                <w:ilvl w:val="0"/>
                <w:numId w:val="11"/>
              </w:numPr>
            </w:pPr>
            <w:r>
              <w:t>Fitness knowledge</w:t>
            </w:r>
          </w:p>
        </w:tc>
        <w:tc>
          <w:tcPr>
            <w:tcW w:w="5130" w:type="dxa"/>
          </w:tcPr>
          <w:p w14:paraId="500B872D" w14:textId="77777777" w:rsidR="00F418D4" w:rsidRDefault="00F418D4" w:rsidP="00F418D4">
            <w:pPr>
              <w:pStyle w:val="ListParagraph"/>
              <w:numPr>
                <w:ilvl w:val="0"/>
                <w:numId w:val="11"/>
              </w:numPr>
            </w:pPr>
            <w:r>
              <w:t>Share physical activity calendars for students to use at home</w:t>
            </w:r>
          </w:p>
          <w:p w14:paraId="654DBBE9" w14:textId="77777777" w:rsidR="00F418D4" w:rsidRDefault="00F418D4" w:rsidP="00F418D4">
            <w:pPr>
              <w:pStyle w:val="ListParagraph"/>
              <w:numPr>
                <w:ilvl w:val="0"/>
                <w:numId w:val="11"/>
              </w:numPr>
            </w:pPr>
            <w:r>
              <w:t>Create a class list of activities students can do outside of school</w:t>
            </w:r>
          </w:p>
          <w:p w14:paraId="722ECF6E" w14:textId="77777777" w:rsidR="00F418D4" w:rsidRDefault="00F418D4" w:rsidP="00F418D4">
            <w:pPr>
              <w:pStyle w:val="ListParagraph"/>
              <w:numPr>
                <w:ilvl w:val="0"/>
                <w:numId w:val="11"/>
              </w:numPr>
            </w:pPr>
            <w:r>
              <w:t xml:space="preserve">Create a fitness or dance routine </w:t>
            </w:r>
          </w:p>
          <w:p w14:paraId="08D89D7C" w14:textId="77777777" w:rsidR="00F418D4" w:rsidRDefault="00F418D4" w:rsidP="00F418D4">
            <w:pPr>
              <w:pStyle w:val="ListParagraph"/>
              <w:numPr>
                <w:ilvl w:val="0"/>
                <w:numId w:val="11"/>
              </w:numPr>
            </w:pPr>
            <w:r>
              <w:t>Stretching, yoga</w:t>
            </w:r>
          </w:p>
          <w:p w14:paraId="791E4E86" w14:textId="77777777" w:rsidR="00F418D4" w:rsidRDefault="00F418D4" w:rsidP="00F418D4">
            <w:pPr>
              <w:pStyle w:val="ListParagraph"/>
              <w:numPr>
                <w:ilvl w:val="0"/>
                <w:numId w:val="11"/>
              </w:numPr>
            </w:pPr>
            <w:r>
              <w:t>Scavenger hunts</w:t>
            </w:r>
          </w:p>
          <w:p w14:paraId="1AB75887" w14:textId="77777777" w:rsidR="00F418D4" w:rsidRDefault="00F418D4" w:rsidP="00F418D4">
            <w:pPr>
              <w:pStyle w:val="ListParagraph"/>
              <w:numPr>
                <w:ilvl w:val="0"/>
                <w:numId w:val="11"/>
              </w:numPr>
            </w:pPr>
            <w:r>
              <w:t>Jumping rope</w:t>
            </w:r>
          </w:p>
          <w:p w14:paraId="06CBF19D" w14:textId="77777777" w:rsidR="00F418D4" w:rsidRDefault="00F418D4" w:rsidP="00F418D4">
            <w:pPr>
              <w:pStyle w:val="ListParagraph"/>
              <w:numPr>
                <w:ilvl w:val="0"/>
                <w:numId w:val="11"/>
              </w:numPr>
            </w:pPr>
            <w:r>
              <w:t>Mindfulness activities</w:t>
            </w:r>
          </w:p>
        </w:tc>
      </w:tr>
      <w:tr w:rsidR="00F418D4" w14:paraId="495D19EF" w14:textId="77777777" w:rsidTr="00FF7E6D">
        <w:tc>
          <w:tcPr>
            <w:tcW w:w="1795" w:type="dxa"/>
          </w:tcPr>
          <w:p w14:paraId="0C0CF41F" w14:textId="77777777" w:rsidR="00F418D4" w:rsidRDefault="00F418D4" w:rsidP="00F418D4">
            <w:pPr>
              <w:pStyle w:val="ListParagraph"/>
              <w:numPr>
                <w:ilvl w:val="0"/>
                <w:numId w:val="8"/>
              </w:numPr>
            </w:pPr>
            <w:r>
              <w:t>Responsible Personal &amp; Social Behavior</w:t>
            </w:r>
          </w:p>
        </w:tc>
        <w:tc>
          <w:tcPr>
            <w:tcW w:w="2880" w:type="dxa"/>
          </w:tcPr>
          <w:p w14:paraId="67FE0235" w14:textId="77777777" w:rsidR="00F418D4" w:rsidRDefault="00F418D4" w:rsidP="00F418D4">
            <w:pPr>
              <w:pStyle w:val="ListParagraph"/>
              <w:numPr>
                <w:ilvl w:val="0"/>
                <w:numId w:val="12"/>
              </w:numPr>
            </w:pPr>
            <w:r>
              <w:t>Working with others</w:t>
            </w:r>
          </w:p>
          <w:p w14:paraId="16A786E5" w14:textId="77777777" w:rsidR="00F418D4" w:rsidRDefault="00F418D4" w:rsidP="00F418D4">
            <w:pPr>
              <w:pStyle w:val="ListParagraph"/>
              <w:numPr>
                <w:ilvl w:val="0"/>
                <w:numId w:val="12"/>
              </w:numPr>
            </w:pPr>
            <w:r>
              <w:t>Rules and etiquette</w:t>
            </w:r>
          </w:p>
        </w:tc>
        <w:tc>
          <w:tcPr>
            <w:tcW w:w="5130" w:type="dxa"/>
          </w:tcPr>
          <w:p w14:paraId="33EEB84A" w14:textId="77777777" w:rsidR="00F418D4" w:rsidRDefault="00F418D4" w:rsidP="00F418D4">
            <w:pPr>
              <w:pStyle w:val="ListParagraph"/>
              <w:numPr>
                <w:ilvl w:val="0"/>
                <w:numId w:val="12"/>
              </w:numPr>
            </w:pPr>
            <w:r>
              <w:t>Have students explain the importance of the new routines and rules</w:t>
            </w:r>
          </w:p>
          <w:p w14:paraId="6820B217" w14:textId="77777777" w:rsidR="00F418D4" w:rsidRDefault="00F418D4" w:rsidP="00F418D4">
            <w:pPr>
              <w:pStyle w:val="ListParagraph"/>
              <w:numPr>
                <w:ilvl w:val="0"/>
                <w:numId w:val="12"/>
              </w:numPr>
            </w:pPr>
            <w:r>
              <w:t>Have students suggest classroom norms and contribute to class decisions</w:t>
            </w:r>
          </w:p>
        </w:tc>
      </w:tr>
      <w:tr w:rsidR="00F418D4" w14:paraId="7393BCCD" w14:textId="77777777" w:rsidTr="00FF7E6D">
        <w:tc>
          <w:tcPr>
            <w:tcW w:w="1795" w:type="dxa"/>
          </w:tcPr>
          <w:p w14:paraId="13B8D027" w14:textId="77777777" w:rsidR="00F418D4" w:rsidRDefault="00F418D4" w:rsidP="00F418D4">
            <w:pPr>
              <w:pStyle w:val="ListParagraph"/>
              <w:numPr>
                <w:ilvl w:val="0"/>
                <w:numId w:val="8"/>
              </w:numPr>
            </w:pPr>
            <w:r>
              <w:t xml:space="preserve">Value of Physical Activity </w:t>
            </w:r>
          </w:p>
        </w:tc>
        <w:tc>
          <w:tcPr>
            <w:tcW w:w="2880" w:type="dxa"/>
          </w:tcPr>
          <w:p w14:paraId="341611FB" w14:textId="77777777" w:rsidR="00F418D4" w:rsidRDefault="00F418D4" w:rsidP="00F418D4">
            <w:pPr>
              <w:pStyle w:val="ListParagraph"/>
              <w:numPr>
                <w:ilvl w:val="0"/>
                <w:numId w:val="13"/>
              </w:numPr>
            </w:pPr>
            <w:r>
              <w:t>Challenge</w:t>
            </w:r>
          </w:p>
          <w:p w14:paraId="4DBC8B4C" w14:textId="77777777" w:rsidR="00F418D4" w:rsidRDefault="00F418D4" w:rsidP="00F418D4">
            <w:pPr>
              <w:pStyle w:val="ListParagraph"/>
              <w:numPr>
                <w:ilvl w:val="0"/>
                <w:numId w:val="13"/>
              </w:numPr>
            </w:pPr>
            <w:r>
              <w:t>Self-expression and enjoyment</w:t>
            </w:r>
          </w:p>
        </w:tc>
        <w:tc>
          <w:tcPr>
            <w:tcW w:w="5130" w:type="dxa"/>
          </w:tcPr>
          <w:p w14:paraId="5538B687" w14:textId="77777777" w:rsidR="00F418D4" w:rsidRDefault="00F418D4" w:rsidP="00F418D4">
            <w:pPr>
              <w:pStyle w:val="ListParagraph"/>
              <w:numPr>
                <w:ilvl w:val="0"/>
                <w:numId w:val="13"/>
              </w:numPr>
            </w:pPr>
            <w:r>
              <w:t>Provide opportunities for reflection and discussion around the benefits of physical activity especially related to improving mood</w:t>
            </w:r>
          </w:p>
          <w:p w14:paraId="7BBF43AA" w14:textId="77777777" w:rsidR="00F418D4" w:rsidRDefault="00F418D4" w:rsidP="00F418D4">
            <w:pPr>
              <w:pStyle w:val="ListParagraph"/>
              <w:numPr>
                <w:ilvl w:val="0"/>
                <w:numId w:val="13"/>
              </w:numPr>
            </w:pPr>
            <w:r>
              <w:t>Self-reflection assignments/assessments</w:t>
            </w:r>
          </w:p>
        </w:tc>
      </w:tr>
    </w:tbl>
    <w:p w14:paraId="05BF01FB" w14:textId="66E80358" w:rsidR="00F418D4" w:rsidRDefault="00F418D4" w:rsidP="00F418D4"/>
    <w:p w14:paraId="6DD53D8A" w14:textId="0808B415" w:rsidR="00F418D4" w:rsidRDefault="00F418D4">
      <w:r>
        <w:br w:type="page"/>
      </w:r>
    </w:p>
    <w:p w14:paraId="50F13F47" w14:textId="77777777" w:rsidR="00F418D4" w:rsidRDefault="00F418D4" w:rsidP="00F418D4"/>
    <w:p w14:paraId="130B6801" w14:textId="7F76E9AD" w:rsidR="00F418D4" w:rsidRPr="00F418D4" w:rsidRDefault="00F418D4" w:rsidP="00F418D4">
      <w:pPr>
        <w:pStyle w:val="Heading4"/>
        <w:rPr>
          <w:sz w:val="28"/>
          <w:szCs w:val="28"/>
        </w:rPr>
      </w:pPr>
      <w:r w:rsidRPr="00F418D4">
        <w:rPr>
          <w:sz w:val="28"/>
          <w:szCs w:val="28"/>
        </w:rPr>
        <w:t>Grade 6</w:t>
      </w:r>
    </w:p>
    <w:tbl>
      <w:tblPr>
        <w:tblStyle w:val="TableGrid"/>
        <w:tblW w:w="9805" w:type="dxa"/>
        <w:tblLook w:val="04A0" w:firstRow="1" w:lastRow="0" w:firstColumn="1" w:lastColumn="0" w:noHBand="0" w:noVBand="1"/>
      </w:tblPr>
      <w:tblGrid>
        <w:gridCol w:w="1795"/>
        <w:gridCol w:w="2880"/>
        <w:gridCol w:w="5130"/>
      </w:tblGrid>
      <w:tr w:rsidR="00F418D4" w14:paraId="154FD3DD" w14:textId="77777777" w:rsidTr="00FF7E6D">
        <w:tc>
          <w:tcPr>
            <w:tcW w:w="1795" w:type="dxa"/>
          </w:tcPr>
          <w:p w14:paraId="37A198A0" w14:textId="77777777" w:rsidR="00F418D4" w:rsidRPr="00F305C0" w:rsidRDefault="00F418D4" w:rsidP="00FF7E6D">
            <w:pPr>
              <w:rPr>
                <w:b/>
                <w:bCs/>
              </w:rPr>
            </w:pPr>
            <w:r w:rsidRPr="00F305C0">
              <w:rPr>
                <w:b/>
                <w:bCs/>
              </w:rPr>
              <w:t>Strand</w:t>
            </w:r>
          </w:p>
        </w:tc>
        <w:tc>
          <w:tcPr>
            <w:tcW w:w="2880" w:type="dxa"/>
          </w:tcPr>
          <w:p w14:paraId="4D68F6AF" w14:textId="77777777" w:rsidR="00F418D4" w:rsidRPr="00F305C0" w:rsidRDefault="00F418D4" w:rsidP="00FF7E6D">
            <w:pPr>
              <w:rPr>
                <w:b/>
                <w:bCs/>
              </w:rPr>
            </w:pPr>
            <w:r w:rsidRPr="00F305C0">
              <w:rPr>
                <w:b/>
                <w:bCs/>
              </w:rPr>
              <w:t>Example standard</w:t>
            </w:r>
          </w:p>
        </w:tc>
        <w:tc>
          <w:tcPr>
            <w:tcW w:w="5130" w:type="dxa"/>
          </w:tcPr>
          <w:p w14:paraId="4ECC7921" w14:textId="77777777" w:rsidR="00F418D4" w:rsidRPr="00F305C0" w:rsidRDefault="00F418D4" w:rsidP="00FF7E6D">
            <w:pPr>
              <w:rPr>
                <w:b/>
                <w:bCs/>
              </w:rPr>
            </w:pPr>
            <w:r w:rsidRPr="00F305C0">
              <w:rPr>
                <w:b/>
                <w:bCs/>
              </w:rPr>
              <w:t>Example Activity Ideas/Strategies</w:t>
            </w:r>
          </w:p>
        </w:tc>
      </w:tr>
      <w:tr w:rsidR="00F418D4" w14:paraId="0D89FD45" w14:textId="77777777" w:rsidTr="00FF7E6D">
        <w:tc>
          <w:tcPr>
            <w:tcW w:w="1795" w:type="dxa"/>
          </w:tcPr>
          <w:p w14:paraId="327F75D7" w14:textId="77777777" w:rsidR="00F418D4" w:rsidRDefault="00F418D4" w:rsidP="00F418D4">
            <w:pPr>
              <w:pStyle w:val="ListParagraph"/>
              <w:numPr>
                <w:ilvl w:val="0"/>
                <w:numId w:val="20"/>
              </w:numPr>
            </w:pPr>
            <w:r>
              <w:t>Motor Skills &amp; Movement Patterns</w:t>
            </w:r>
          </w:p>
        </w:tc>
        <w:tc>
          <w:tcPr>
            <w:tcW w:w="2880" w:type="dxa"/>
          </w:tcPr>
          <w:p w14:paraId="5ED8878E" w14:textId="77777777" w:rsidR="00F418D4" w:rsidRDefault="00F418D4" w:rsidP="00F418D4">
            <w:pPr>
              <w:pStyle w:val="ListParagraph"/>
              <w:numPr>
                <w:ilvl w:val="0"/>
                <w:numId w:val="19"/>
              </w:numPr>
            </w:pPr>
            <w:r>
              <w:t>Dance &amp; rhythms</w:t>
            </w:r>
          </w:p>
          <w:p w14:paraId="33D5333F" w14:textId="77777777" w:rsidR="00F418D4" w:rsidRDefault="00F418D4" w:rsidP="00F418D4">
            <w:pPr>
              <w:pStyle w:val="ListParagraph"/>
              <w:numPr>
                <w:ilvl w:val="0"/>
                <w:numId w:val="19"/>
              </w:numPr>
            </w:pPr>
            <w:r>
              <w:t>Net/wall games</w:t>
            </w:r>
          </w:p>
        </w:tc>
        <w:tc>
          <w:tcPr>
            <w:tcW w:w="5130" w:type="dxa"/>
          </w:tcPr>
          <w:p w14:paraId="151BB781" w14:textId="77777777" w:rsidR="00F418D4" w:rsidRDefault="00F418D4" w:rsidP="00F418D4">
            <w:pPr>
              <w:pStyle w:val="ListParagraph"/>
              <w:numPr>
                <w:ilvl w:val="0"/>
                <w:numId w:val="19"/>
              </w:numPr>
            </w:pPr>
            <w:r>
              <w:t>Create a fitness or dance routine representing your feelings about distance learning</w:t>
            </w:r>
          </w:p>
          <w:p w14:paraId="635B8B81" w14:textId="77777777" w:rsidR="00F418D4" w:rsidRDefault="00F418D4" w:rsidP="00F418D4">
            <w:pPr>
              <w:pStyle w:val="ListParagraph"/>
              <w:numPr>
                <w:ilvl w:val="0"/>
                <w:numId w:val="19"/>
              </w:numPr>
            </w:pPr>
            <w:r>
              <w:t>Cycling</w:t>
            </w:r>
          </w:p>
          <w:p w14:paraId="4A03C42E" w14:textId="77777777" w:rsidR="00F418D4" w:rsidRDefault="00F418D4" w:rsidP="00F418D4">
            <w:pPr>
              <w:pStyle w:val="ListParagraph"/>
              <w:numPr>
                <w:ilvl w:val="0"/>
                <w:numId w:val="19"/>
              </w:numPr>
            </w:pPr>
            <w:r>
              <w:t>Badminton, tennis, handball or other rackets and balls students might have available</w:t>
            </w:r>
          </w:p>
        </w:tc>
      </w:tr>
      <w:tr w:rsidR="00F418D4" w14:paraId="47585BAB" w14:textId="77777777" w:rsidTr="00FF7E6D">
        <w:tc>
          <w:tcPr>
            <w:tcW w:w="1795" w:type="dxa"/>
          </w:tcPr>
          <w:p w14:paraId="01C5EA68" w14:textId="77777777" w:rsidR="00F418D4" w:rsidRDefault="00F418D4" w:rsidP="00F418D4">
            <w:pPr>
              <w:pStyle w:val="ListParagraph"/>
              <w:numPr>
                <w:ilvl w:val="0"/>
                <w:numId w:val="20"/>
              </w:numPr>
            </w:pPr>
            <w:r>
              <w:t>Movement Concepts</w:t>
            </w:r>
          </w:p>
        </w:tc>
        <w:tc>
          <w:tcPr>
            <w:tcW w:w="2880" w:type="dxa"/>
          </w:tcPr>
          <w:p w14:paraId="20BE3CF3" w14:textId="77777777" w:rsidR="00F418D4" w:rsidRDefault="00F418D4" w:rsidP="00F418D4">
            <w:pPr>
              <w:pStyle w:val="ListParagraph"/>
              <w:numPr>
                <w:ilvl w:val="0"/>
                <w:numId w:val="19"/>
              </w:numPr>
            </w:pPr>
            <w:r>
              <w:t>Space</w:t>
            </w:r>
          </w:p>
          <w:p w14:paraId="3D34ED5A" w14:textId="77777777" w:rsidR="00F418D4" w:rsidRDefault="00F418D4" w:rsidP="00F418D4">
            <w:pPr>
              <w:pStyle w:val="ListParagraph"/>
              <w:numPr>
                <w:ilvl w:val="0"/>
                <w:numId w:val="19"/>
              </w:numPr>
            </w:pPr>
            <w:r>
              <w:t>Direction</w:t>
            </w:r>
          </w:p>
          <w:p w14:paraId="32827395" w14:textId="77777777" w:rsidR="00F418D4" w:rsidRDefault="00F418D4" w:rsidP="00F418D4">
            <w:pPr>
              <w:pStyle w:val="ListParagraph"/>
              <w:numPr>
                <w:ilvl w:val="0"/>
                <w:numId w:val="19"/>
              </w:numPr>
            </w:pPr>
            <w:r>
              <w:t xml:space="preserve">Transitions </w:t>
            </w:r>
          </w:p>
        </w:tc>
        <w:tc>
          <w:tcPr>
            <w:tcW w:w="5130" w:type="dxa"/>
          </w:tcPr>
          <w:p w14:paraId="5198E575" w14:textId="77777777" w:rsidR="00F418D4" w:rsidRDefault="00F418D4" w:rsidP="00F418D4">
            <w:pPr>
              <w:pStyle w:val="ListParagraph"/>
              <w:numPr>
                <w:ilvl w:val="0"/>
                <w:numId w:val="19"/>
              </w:numPr>
            </w:pPr>
            <w:r>
              <w:t>T</w:t>
            </w:r>
            <w:r w:rsidRPr="003D0A43">
              <w:t>ransition from offense to defense</w:t>
            </w:r>
          </w:p>
          <w:p w14:paraId="71A79A89" w14:textId="77777777" w:rsidR="00F418D4" w:rsidRDefault="00F418D4" w:rsidP="00F418D4">
            <w:pPr>
              <w:pStyle w:val="ListParagraph"/>
              <w:numPr>
                <w:ilvl w:val="0"/>
                <w:numId w:val="19"/>
              </w:numPr>
            </w:pPr>
            <w:r w:rsidRPr="003D0A43">
              <w:t>Recognize open space and attempt to strike an object into that space.</w:t>
            </w:r>
          </w:p>
          <w:p w14:paraId="45E05C3A" w14:textId="77777777" w:rsidR="00F418D4" w:rsidRDefault="00F418D4" w:rsidP="00F418D4">
            <w:pPr>
              <w:pStyle w:val="ListParagraph"/>
              <w:numPr>
                <w:ilvl w:val="0"/>
                <w:numId w:val="19"/>
              </w:numPr>
            </w:pPr>
            <w:r w:rsidRPr="003D0A43">
              <w:t>Change force application during a dance or gymnastic activity</w:t>
            </w:r>
          </w:p>
          <w:p w14:paraId="4B3EEA9F" w14:textId="77777777" w:rsidR="00F418D4" w:rsidRDefault="00F418D4" w:rsidP="00F418D4">
            <w:pPr>
              <w:pStyle w:val="ListParagraph"/>
              <w:numPr>
                <w:ilvl w:val="0"/>
                <w:numId w:val="19"/>
              </w:numPr>
            </w:pPr>
            <w:r w:rsidRPr="003D0A43">
              <w:t>Link skills together</w:t>
            </w:r>
          </w:p>
          <w:p w14:paraId="47BBAF87" w14:textId="77777777" w:rsidR="00F418D4" w:rsidRDefault="00F418D4" w:rsidP="00F418D4">
            <w:pPr>
              <w:pStyle w:val="ListParagraph"/>
              <w:numPr>
                <w:ilvl w:val="0"/>
                <w:numId w:val="19"/>
              </w:numPr>
            </w:pPr>
            <w:r w:rsidRPr="003D0A43">
              <w:t>Perform skills in an increasingly complex environment</w:t>
            </w:r>
          </w:p>
          <w:p w14:paraId="064998C0" w14:textId="77777777" w:rsidR="00F418D4" w:rsidRDefault="00F418D4" w:rsidP="00F418D4">
            <w:pPr>
              <w:pStyle w:val="ListParagraph"/>
              <w:numPr>
                <w:ilvl w:val="0"/>
                <w:numId w:val="19"/>
              </w:numPr>
            </w:pPr>
            <w:r w:rsidRPr="003D0A43">
              <w:t>Establish a ready position for skill performance</w:t>
            </w:r>
          </w:p>
          <w:p w14:paraId="5075B4E6" w14:textId="77777777" w:rsidR="00F418D4" w:rsidRDefault="00F418D4" w:rsidP="00F418D4">
            <w:pPr>
              <w:pStyle w:val="ListParagraph"/>
              <w:numPr>
                <w:ilvl w:val="0"/>
                <w:numId w:val="19"/>
              </w:numPr>
            </w:pPr>
            <w:r w:rsidRPr="003D0A43">
              <w:t>Strike or throw a ball to a specific target</w:t>
            </w:r>
          </w:p>
          <w:p w14:paraId="4EA9A968" w14:textId="77777777" w:rsidR="00F418D4" w:rsidRDefault="00F418D4" w:rsidP="00F418D4">
            <w:pPr>
              <w:pStyle w:val="ListParagraph"/>
              <w:numPr>
                <w:ilvl w:val="0"/>
                <w:numId w:val="19"/>
              </w:numPr>
            </w:pPr>
            <w:r>
              <w:t>Create and perform a variety of activities that combine traveling, rolling,</w:t>
            </w:r>
          </w:p>
          <w:p w14:paraId="5DD4CA0E" w14:textId="77777777" w:rsidR="00F418D4" w:rsidRDefault="00F418D4" w:rsidP="00F418D4">
            <w:pPr>
              <w:pStyle w:val="ListParagraph"/>
              <w:numPr>
                <w:ilvl w:val="0"/>
                <w:numId w:val="19"/>
              </w:numPr>
            </w:pPr>
            <w:r>
              <w:t>balancing, and weight transfer into a smooth-flowing sequence</w:t>
            </w:r>
          </w:p>
        </w:tc>
      </w:tr>
      <w:tr w:rsidR="00F418D4" w14:paraId="258DCF75" w14:textId="77777777" w:rsidTr="00FF7E6D">
        <w:tc>
          <w:tcPr>
            <w:tcW w:w="1795" w:type="dxa"/>
          </w:tcPr>
          <w:p w14:paraId="23C18E22" w14:textId="77777777" w:rsidR="00F418D4" w:rsidRDefault="00F418D4" w:rsidP="00F418D4">
            <w:pPr>
              <w:pStyle w:val="ListParagraph"/>
              <w:numPr>
                <w:ilvl w:val="0"/>
                <w:numId w:val="20"/>
              </w:numPr>
            </w:pPr>
            <w:r>
              <w:t>Health-Enhancing Fitness</w:t>
            </w:r>
          </w:p>
        </w:tc>
        <w:tc>
          <w:tcPr>
            <w:tcW w:w="2880" w:type="dxa"/>
          </w:tcPr>
          <w:p w14:paraId="53766E1D" w14:textId="77777777" w:rsidR="00F418D4" w:rsidRDefault="00F418D4" w:rsidP="00F418D4">
            <w:pPr>
              <w:pStyle w:val="ListParagraph"/>
              <w:numPr>
                <w:ilvl w:val="0"/>
                <w:numId w:val="23"/>
              </w:numPr>
            </w:pPr>
            <w:r>
              <w:t xml:space="preserve">Physical activity knowledge </w:t>
            </w:r>
          </w:p>
          <w:p w14:paraId="016B3E7B" w14:textId="77777777" w:rsidR="00F418D4" w:rsidRDefault="00F418D4" w:rsidP="00F418D4">
            <w:pPr>
              <w:pStyle w:val="ListParagraph"/>
              <w:numPr>
                <w:ilvl w:val="0"/>
                <w:numId w:val="23"/>
              </w:numPr>
            </w:pPr>
            <w:r>
              <w:t>Engages in physical activity</w:t>
            </w:r>
          </w:p>
          <w:p w14:paraId="0A48B666" w14:textId="77777777" w:rsidR="00F418D4" w:rsidRDefault="00F418D4" w:rsidP="00F418D4">
            <w:pPr>
              <w:pStyle w:val="ListParagraph"/>
              <w:numPr>
                <w:ilvl w:val="0"/>
                <w:numId w:val="23"/>
              </w:numPr>
            </w:pPr>
            <w:r>
              <w:t>Stress management</w:t>
            </w:r>
          </w:p>
        </w:tc>
        <w:tc>
          <w:tcPr>
            <w:tcW w:w="5130" w:type="dxa"/>
          </w:tcPr>
          <w:p w14:paraId="228A25FF" w14:textId="77777777" w:rsidR="00F418D4" w:rsidRDefault="00F418D4" w:rsidP="00F418D4">
            <w:pPr>
              <w:pStyle w:val="ListParagraph"/>
              <w:numPr>
                <w:ilvl w:val="0"/>
                <w:numId w:val="23"/>
              </w:numPr>
            </w:pPr>
            <w:r>
              <w:t>Self-regulation activities</w:t>
            </w:r>
          </w:p>
          <w:p w14:paraId="28E07CCB" w14:textId="77777777" w:rsidR="00F418D4" w:rsidRDefault="00F418D4" w:rsidP="00F418D4">
            <w:pPr>
              <w:pStyle w:val="ListParagraph"/>
              <w:numPr>
                <w:ilvl w:val="0"/>
                <w:numId w:val="23"/>
              </w:numPr>
            </w:pPr>
            <w:r>
              <w:t xml:space="preserve">Share ideas for at-home physical activity </w:t>
            </w:r>
          </w:p>
          <w:p w14:paraId="47204F13" w14:textId="77777777" w:rsidR="00F418D4" w:rsidRDefault="00F418D4" w:rsidP="00F418D4">
            <w:pPr>
              <w:pStyle w:val="ListParagraph"/>
              <w:numPr>
                <w:ilvl w:val="0"/>
                <w:numId w:val="23"/>
              </w:numPr>
            </w:pPr>
            <w:r>
              <w:t>Stretching, yoga, Pilates</w:t>
            </w:r>
          </w:p>
          <w:p w14:paraId="3D866D7F" w14:textId="77777777" w:rsidR="00F418D4" w:rsidRDefault="00F418D4" w:rsidP="00F418D4">
            <w:pPr>
              <w:pStyle w:val="ListParagraph"/>
              <w:numPr>
                <w:ilvl w:val="0"/>
                <w:numId w:val="23"/>
              </w:numPr>
            </w:pPr>
            <w:r>
              <w:t>Dance</w:t>
            </w:r>
          </w:p>
          <w:p w14:paraId="69237E58" w14:textId="77777777" w:rsidR="00F418D4" w:rsidRDefault="00F418D4" w:rsidP="00F418D4">
            <w:pPr>
              <w:pStyle w:val="ListParagraph"/>
              <w:numPr>
                <w:ilvl w:val="0"/>
                <w:numId w:val="23"/>
              </w:numPr>
            </w:pPr>
            <w:r>
              <w:t>Body weight strength activities (students can create their own weights using milk/water jugs)</w:t>
            </w:r>
          </w:p>
          <w:p w14:paraId="11B2F4AD" w14:textId="77777777" w:rsidR="00F418D4" w:rsidRDefault="00F418D4" w:rsidP="00F418D4">
            <w:pPr>
              <w:pStyle w:val="ListParagraph"/>
              <w:numPr>
                <w:ilvl w:val="0"/>
                <w:numId w:val="23"/>
              </w:numPr>
            </w:pPr>
            <w:r>
              <w:t>Physical activity log</w:t>
            </w:r>
          </w:p>
          <w:p w14:paraId="19614A3F" w14:textId="77777777" w:rsidR="00F418D4" w:rsidRDefault="00F418D4" w:rsidP="00F418D4">
            <w:pPr>
              <w:pStyle w:val="ListParagraph"/>
              <w:numPr>
                <w:ilvl w:val="0"/>
                <w:numId w:val="23"/>
              </w:numPr>
            </w:pPr>
            <w:r>
              <w:t>Outdoor pursuits</w:t>
            </w:r>
          </w:p>
          <w:p w14:paraId="446A0B9C" w14:textId="77777777" w:rsidR="00F418D4" w:rsidRDefault="00F418D4" w:rsidP="00F418D4">
            <w:pPr>
              <w:pStyle w:val="ListParagraph"/>
              <w:numPr>
                <w:ilvl w:val="0"/>
                <w:numId w:val="23"/>
              </w:numPr>
            </w:pPr>
            <w:r>
              <w:t>Creating fitness plans</w:t>
            </w:r>
          </w:p>
          <w:p w14:paraId="334C2668" w14:textId="77777777" w:rsidR="00F418D4" w:rsidRDefault="00F418D4" w:rsidP="00F418D4">
            <w:pPr>
              <w:pStyle w:val="ListParagraph"/>
              <w:numPr>
                <w:ilvl w:val="0"/>
                <w:numId w:val="23"/>
              </w:numPr>
            </w:pPr>
            <w:r>
              <w:t>Activity swap — students create activities/challenges and share with each other</w:t>
            </w:r>
          </w:p>
          <w:p w14:paraId="0B6A293E" w14:textId="77777777" w:rsidR="00F418D4" w:rsidRDefault="00F418D4" w:rsidP="00F418D4">
            <w:pPr>
              <w:pStyle w:val="ListParagraph"/>
              <w:numPr>
                <w:ilvl w:val="0"/>
                <w:numId w:val="23"/>
              </w:numPr>
            </w:pPr>
            <w:r>
              <w:t>Juggling</w:t>
            </w:r>
          </w:p>
          <w:p w14:paraId="02BCF19D" w14:textId="77777777" w:rsidR="00F418D4" w:rsidRDefault="00F418D4" w:rsidP="00F418D4">
            <w:pPr>
              <w:pStyle w:val="ListParagraph"/>
              <w:numPr>
                <w:ilvl w:val="0"/>
                <w:numId w:val="23"/>
              </w:numPr>
            </w:pPr>
            <w:r>
              <w:t>Fitness stations</w:t>
            </w:r>
          </w:p>
        </w:tc>
      </w:tr>
      <w:tr w:rsidR="00F418D4" w14:paraId="6F81714C" w14:textId="77777777" w:rsidTr="00FF7E6D">
        <w:tc>
          <w:tcPr>
            <w:tcW w:w="1795" w:type="dxa"/>
          </w:tcPr>
          <w:p w14:paraId="4C5C708E" w14:textId="77777777" w:rsidR="00F418D4" w:rsidRDefault="00F418D4" w:rsidP="00F418D4">
            <w:pPr>
              <w:pStyle w:val="ListParagraph"/>
              <w:numPr>
                <w:ilvl w:val="0"/>
                <w:numId w:val="20"/>
              </w:numPr>
            </w:pPr>
            <w:r>
              <w:t>Responsible Personal &amp; Social Behavior</w:t>
            </w:r>
          </w:p>
        </w:tc>
        <w:tc>
          <w:tcPr>
            <w:tcW w:w="2880" w:type="dxa"/>
          </w:tcPr>
          <w:p w14:paraId="1156D925" w14:textId="77777777" w:rsidR="00F418D4" w:rsidRDefault="00F418D4" w:rsidP="00F418D4">
            <w:pPr>
              <w:pStyle w:val="ListParagraph"/>
              <w:numPr>
                <w:ilvl w:val="0"/>
                <w:numId w:val="21"/>
              </w:numPr>
            </w:pPr>
            <w:r>
              <w:t>Personal responsibility</w:t>
            </w:r>
          </w:p>
          <w:p w14:paraId="4BD526F3" w14:textId="77777777" w:rsidR="00F418D4" w:rsidRDefault="00F418D4" w:rsidP="00F418D4">
            <w:pPr>
              <w:pStyle w:val="ListParagraph"/>
              <w:numPr>
                <w:ilvl w:val="0"/>
                <w:numId w:val="21"/>
              </w:numPr>
            </w:pPr>
            <w:r>
              <w:t>Accepting feedback</w:t>
            </w:r>
          </w:p>
          <w:p w14:paraId="4B440F32" w14:textId="77777777" w:rsidR="00F418D4" w:rsidRDefault="00F418D4" w:rsidP="00F418D4">
            <w:pPr>
              <w:pStyle w:val="ListParagraph"/>
              <w:numPr>
                <w:ilvl w:val="0"/>
                <w:numId w:val="21"/>
              </w:numPr>
            </w:pPr>
            <w:r>
              <w:t>Working with others</w:t>
            </w:r>
          </w:p>
          <w:p w14:paraId="0D07BF9E" w14:textId="77777777" w:rsidR="00F418D4" w:rsidRDefault="00F418D4" w:rsidP="00F418D4">
            <w:pPr>
              <w:pStyle w:val="ListParagraph"/>
              <w:numPr>
                <w:ilvl w:val="0"/>
                <w:numId w:val="21"/>
              </w:numPr>
            </w:pPr>
            <w:r>
              <w:t xml:space="preserve">Rules and etiquette </w:t>
            </w:r>
          </w:p>
        </w:tc>
        <w:tc>
          <w:tcPr>
            <w:tcW w:w="5130" w:type="dxa"/>
          </w:tcPr>
          <w:p w14:paraId="7D4ECAB0" w14:textId="77777777" w:rsidR="00F418D4" w:rsidRDefault="00F418D4" w:rsidP="00F418D4">
            <w:pPr>
              <w:pStyle w:val="ListParagraph"/>
              <w:numPr>
                <w:ilvl w:val="0"/>
                <w:numId w:val="21"/>
              </w:numPr>
            </w:pPr>
            <w:r>
              <w:t>Self-reflection assignments/assessments</w:t>
            </w:r>
          </w:p>
          <w:p w14:paraId="52C2CE47" w14:textId="77777777" w:rsidR="00F418D4" w:rsidRDefault="00F418D4" w:rsidP="00F418D4">
            <w:pPr>
              <w:pStyle w:val="ListParagraph"/>
              <w:numPr>
                <w:ilvl w:val="0"/>
                <w:numId w:val="21"/>
              </w:numPr>
            </w:pPr>
            <w:r>
              <w:t>Scavenger hunts</w:t>
            </w:r>
          </w:p>
          <w:p w14:paraId="16705BE1" w14:textId="77777777" w:rsidR="00F418D4" w:rsidRDefault="00F418D4" w:rsidP="00F418D4">
            <w:pPr>
              <w:pStyle w:val="ListParagraph"/>
              <w:numPr>
                <w:ilvl w:val="0"/>
                <w:numId w:val="21"/>
              </w:numPr>
            </w:pPr>
            <w:r>
              <w:t>Have students suggest classroom norms and contribute to class decisions</w:t>
            </w:r>
          </w:p>
        </w:tc>
      </w:tr>
      <w:tr w:rsidR="00F418D4" w14:paraId="37C21846" w14:textId="77777777" w:rsidTr="00FF7E6D">
        <w:tc>
          <w:tcPr>
            <w:tcW w:w="1795" w:type="dxa"/>
          </w:tcPr>
          <w:p w14:paraId="53E4510B" w14:textId="77777777" w:rsidR="00F418D4" w:rsidRDefault="00F418D4" w:rsidP="00F418D4">
            <w:pPr>
              <w:pStyle w:val="ListParagraph"/>
              <w:numPr>
                <w:ilvl w:val="0"/>
                <w:numId w:val="20"/>
              </w:numPr>
            </w:pPr>
            <w:r>
              <w:t xml:space="preserve">Value of Physical Activity </w:t>
            </w:r>
          </w:p>
        </w:tc>
        <w:tc>
          <w:tcPr>
            <w:tcW w:w="2880" w:type="dxa"/>
          </w:tcPr>
          <w:p w14:paraId="7905E424" w14:textId="77777777" w:rsidR="00F418D4" w:rsidRDefault="00F418D4" w:rsidP="00F418D4">
            <w:pPr>
              <w:pStyle w:val="ListParagraph"/>
              <w:numPr>
                <w:ilvl w:val="0"/>
                <w:numId w:val="22"/>
              </w:numPr>
            </w:pPr>
            <w:r>
              <w:t>Challenge</w:t>
            </w:r>
          </w:p>
          <w:p w14:paraId="720E2E6A" w14:textId="77777777" w:rsidR="00F418D4" w:rsidRDefault="00F418D4" w:rsidP="00F418D4">
            <w:pPr>
              <w:pStyle w:val="ListParagraph"/>
              <w:numPr>
                <w:ilvl w:val="0"/>
                <w:numId w:val="22"/>
              </w:numPr>
            </w:pPr>
            <w:r>
              <w:t>Self-expression and enjoyment</w:t>
            </w:r>
          </w:p>
        </w:tc>
        <w:tc>
          <w:tcPr>
            <w:tcW w:w="5130" w:type="dxa"/>
          </w:tcPr>
          <w:p w14:paraId="251783BB" w14:textId="77777777" w:rsidR="00F418D4" w:rsidRDefault="00F418D4" w:rsidP="00F418D4">
            <w:pPr>
              <w:pStyle w:val="ListParagraph"/>
              <w:numPr>
                <w:ilvl w:val="0"/>
                <w:numId w:val="22"/>
              </w:numPr>
            </w:pPr>
            <w:r>
              <w:t>Self-reflection assignments/assessments</w:t>
            </w:r>
          </w:p>
          <w:p w14:paraId="12257414" w14:textId="77777777" w:rsidR="00F418D4" w:rsidRDefault="00F418D4" w:rsidP="00F418D4">
            <w:pPr>
              <w:pStyle w:val="ListParagraph"/>
              <w:numPr>
                <w:ilvl w:val="0"/>
                <w:numId w:val="22"/>
              </w:numPr>
            </w:pPr>
            <w:r>
              <w:t>Provide opportunities for reflection and discussion around the benefits of physical activity especially related to improving mood</w:t>
            </w:r>
          </w:p>
          <w:p w14:paraId="41E2E042" w14:textId="77777777" w:rsidR="00F418D4" w:rsidRDefault="00F418D4" w:rsidP="00F418D4">
            <w:pPr>
              <w:pStyle w:val="ListParagraph"/>
              <w:numPr>
                <w:ilvl w:val="0"/>
                <w:numId w:val="22"/>
              </w:numPr>
            </w:pPr>
            <w:r>
              <w:t>Physical Activity Chart</w:t>
            </w:r>
          </w:p>
        </w:tc>
      </w:tr>
    </w:tbl>
    <w:p w14:paraId="20568339" w14:textId="02137EC0" w:rsidR="00F418D4" w:rsidRPr="00F418D4" w:rsidRDefault="00F418D4" w:rsidP="00F418D4">
      <w:pPr>
        <w:pStyle w:val="Heading2"/>
      </w:pPr>
      <w:bookmarkStart w:id="6" w:name="_Toc46937173"/>
      <w:r w:rsidRPr="00F418D4">
        <w:lastRenderedPageBreak/>
        <w:t>PHYSICAL ENVIRONMENT</w:t>
      </w:r>
      <w:bookmarkEnd w:id="6"/>
    </w:p>
    <w:p w14:paraId="31F4EE6F" w14:textId="77777777" w:rsidR="00F418D4" w:rsidRPr="00CD4346" w:rsidRDefault="00F418D4" w:rsidP="00F418D4">
      <w:pPr>
        <w:pStyle w:val="ListParagraph"/>
        <w:numPr>
          <w:ilvl w:val="0"/>
          <w:numId w:val="3"/>
        </w:numPr>
        <w:rPr>
          <w:rFonts w:cstheme="minorHAnsi"/>
        </w:rPr>
      </w:pPr>
      <w:r w:rsidRPr="008F2425">
        <w:rPr>
          <w:rFonts w:cstheme="minorHAnsi"/>
          <w:color w:val="000000"/>
          <w:sz w:val="24"/>
          <w:szCs w:val="24"/>
        </w:rPr>
        <w:t>Select a location for physical education instruction where students and staff can respect physical distancing guidelines and remain 6 feet apart</w:t>
      </w:r>
      <w:r>
        <w:rPr>
          <w:rFonts w:cstheme="minorHAnsi"/>
          <w:color w:val="000000"/>
          <w:sz w:val="24"/>
          <w:szCs w:val="24"/>
        </w:rPr>
        <w:t xml:space="preserve">. </w:t>
      </w:r>
    </w:p>
    <w:p w14:paraId="1C6BF22A"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Evaluate available outdoor spaces on school property. When possible, use outdoor spaces for physical education instruction.</w:t>
      </w:r>
    </w:p>
    <w:p w14:paraId="743606ED"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Classes should not be combined, and class size should not be increased for physical education instruction. More space for instruction may be required for physical education class due to increased respiration of students when participating in moderate-to-vigorous physical activity.</w:t>
      </w:r>
    </w:p>
    <w:p w14:paraId="57B4B1D9"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 xml:space="preserve">If students are required to remain in the same classroom for all instructional periods throughout the day, have physical education teachers rotate through classrooms to deliver instruction. </w:t>
      </w:r>
    </w:p>
    <w:p w14:paraId="4A17C67F"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 xml:space="preserve">If using the gymnasium or multipurpose room for instruction, keep the doors and windows open if possible, to maximize circulation and air flow to accommodate for increased respiration by students while participating in physical activity. </w:t>
      </w:r>
    </w:p>
    <w:p w14:paraId="0D26C8DC"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Consider postponing or modifying units of instruction that take place in school weight rooms or swimming pools and/or consult local community COVID-19 guidelines on the use of these type of facilities.</w:t>
      </w:r>
    </w:p>
    <w:p w14:paraId="23F467C8" w14:textId="77777777" w:rsidR="00F418D4" w:rsidRPr="008F2425" w:rsidRDefault="00F418D4" w:rsidP="00F418D4">
      <w:pPr>
        <w:pStyle w:val="ListParagraph"/>
        <w:numPr>
          <w:ilvl w:val="0"/>
          <w:numId w:val="3"/>
        </w:numPr>
        <w:rPr>
          <w:rFonts w:cstheme="minorHAnsi"/>
        </w:rPr>
      </w:pPr>
      <w:r w:rsidRPr="008F2425">
        <w:rPr>
          <w:rFonts w:cstheme="minorHAnsi"/>
          <w:color w:val="000000"/>
          <w:sz w:val="24"/>
          <w:szCs w:val="24"/>
        </w:rPr>
        <w:t>Coordinate with classroom teachers on a plan for transporting students from the classroom to the physical education space (e.g., gymnasium, outdoors, multipurpose room). Give students guidance on how to safely transition between classrooms while still maintaining physical distancing. Plan time to practice these transitions with students.</w:t>
      </w:r>
    </w:p>
    <w:p w14:paraId="723E1E8C" w14:textId="1706DDDB" w:rsidR="00F418D4" w:rsidRPr="00F418D4" w:rsidRDefault="00F418D4" w:rsidP="00F418D4">
      <w:pPr>
        <w:pStyle w:val="ListParagraph"/>
        <w:numPr>
          <w:ilvl w:val="0"/>
          <w:numId w:val="3"/>
        </w:numPr>
        <w:rPr>
          <w:rFonts w:cstheme="minorHAnsi"/>
        </w:rPr>
      </w:pPr>
      <w:r w:rsidRPr="008F2425">
        <w:rPr>
          <w:rFonts w:cstheme="minorHAnsi"/>
          <w:color w:val="000000"/>
          <w:sz w:val="24"/>
          <w:szCs w:val="24"/>
        </w:rPr>
        <w:t>Provide visual guides and signs on floors and in hallways to help facilitate physical distancing as students and staff move from classroom to classroom. Ensure that students and staff with disabilities have proper accommodations and guidance to follow these cues.</w:t>
      </w:r>
    </w:p>
    <w:p w14:paraId="446386A2" w14:textId="77777777" w:rsidR="00F418D4" w:rsidRPr="008F2425" w:rsidRDefault="00F418D4" w:rsidP="00F418D4">
      <w:pPr>
        <w:pStyle w:val="ListParagraph"/>
        <w:numPr>
          <w:ilvl w:val="0"/>
          <w:numId w:val="3"/>
        </w:numPr>
        <w:rPr>
          <w:rFonts w:cstheme="minorHAnsi"/>
        </w:rPr>
      </w:pPr>
      <w:r w:rsidRPr="008F2425">
        <w:rPr>
          <w:rFonts w:cstheme="minorHAnsi"/>
          <w:sz w:val="24"/>
          <w:szCs w:val="24"/>
        </w:rPr>
        <w:t>Plan to incorporate marked off areas (e.g., poly spots, cones, visual aids, signs) to ensure physical distancing among students and reduce cross contamination. Sanitize all equipment between class periods.</w:t>
      </w:r>
    </w:p>
    <w:p w14:paraId="3930C3E7" w14:textId="00C80DBA" w:rsidR="00F418D4" w:rsidRPr="008F2425" w:rsidRDefault="00F418D4" w:rsidP="00F418D4">
      <w:pPr>
        <w:pStyle w:val="ListParagraph"/>
        <w:numPr>
          <w:ilvl w:val="0"/>
          <w:numId w:val="3"/>
        </w:numPr>
        <w:rPr>
          <w:rFonts w:cstheme="minorHAnsi"/>
        </w:rPr>
      </w:pPr>
      <w:bookmarkStart w:id="7" w:name="_Hlk46937598"/>
      <w:r w:rsidRPr="008F2425">
        <w:rPr>
          <w:rFonts w:cstheme="minorHAnsi"/>
          <w:sz w:val="24"/>
          <w:szCs w:val="24"/>
        </w:rPr>
        <w:t xml:space="preserve">Consult </w:t>
      </w:r>
      <w:r>
        <w:rPr>
          <w:rFonts w:cstheme="minorHAnsi"/>
          <w:sz w:val="24"/>
          <w:szCs w:val="24"/>
        </w:rPr>
        <w:t xml:space="preserve">local health department </w:t>
      </w:r>
      <w:r w:rsidRPr="008F2425">
        <w:rPr>
          <w:rFonts w:cstheme="minorHAnsi"/>
          <w:sz w:val="24"/>
          <w:szCs w:val="24"/>
        </w:rPr>
        <w:t>on proper sanitation procedures for cleaning high-touch surfaces in your facility (e.g., doorknobs, tables, handles). Surfaces like walls and floors do not require additional sanitation and will only require standard cleaning. Ensure that cleaners and disinfectants are stored properly and out of reach of students.</w:t>
      </w:r>
      <w:r w:rsidR="00E0600A">
        <w:rPr>
          <w:rFonts w:cstheme="minorHAnsi"/>
          <w:sz w:val="24"/>
          <w:szCs w:val="24"/>
        </w:rPr>
        <w:t xml:space="preserve"> </w:t>
      </w:r>
      <w:r w:rsidR="00E0600A">
        <w:rPr>
          <w:rFonts w:cstheme="minorHAnsi"/>
          <w:sz w:val="24"/>
          <w:szCs w:val="24"/>
        </w:rPr>
        <w:t xml:space="preserve">See </w:t>
      </w:r>
      <w:hyperlink r:id="rId8" w:history="1">
        <w:r w:rsidR="00E0600A" w:rsidRPr="008F2425">
          <w:rPr>
            <w:rStyle w:val="Hyperlink"/>
            <w:rFonts w:cstheme="minorHAnsi"/>
          </w:rPr>
          <w:t>CDC guidance</w:t>
        </w:r>
      </w:hyperlink>
      <w:r w:rsidR="00E0600A">
        <w:rPr>
          <w:rFonts w:cstheme="minorHAnsi"/>
          <w:color w:val="1200CA"/>
          <w:sz w:val="24"/>
          <w:szCs w:val="24"/>
          <w:u w:val="single"/>
        </w:rPr>
        <w:t xml:space="preserve"> </w:t>
      </w:r>
      <w:r w:rsidR="00E0600A">
        <w:rPr>
          <w:rFonts w:cstheme="minorHAnsi"/>
          <w:sz w:val="24"/>
          <w:szCs w:val="24"/>
        </w:rPr>
        <w:t>for more resources.</w:t>
      </w:r>
    </w:p>
    <w:bookmarkEnd w:id="7"/>
    <w:p w14:paraId="1ED84099" w14:textId="77777777" w:rsidR="00F418D4" w:rsidRPr="008F2425" w:rsidRDefault="00F418D4" w:rsidP="00F418D4">
      <w:pPr>
        <w:pStyle w:val="ListParagraph"/>
        <w:numPr>
          <w:ilvl w:val="0"/>
          <w:numId w:val="3"/>
        </w:numPr>
        <w:rPr>
          <w:rFonts w:cstheme="minorHAnsi"/>
        </w:rPr>
      </w:pPr>
      <w:r w:rsidRPr="008F2425">
        <w:rPr>
          <w:rFonts w:cstheme="minorHAnsi"/>
          <w:sz w:val="24"/>
          <w:szCs w:val="24"/>
        </w:rPr>
        <w:t>Drinking fountains should be cleaned and sanitized frequently or deemed out of service. Encourage students and staff to use individual water bottles.</w:t>
      </w:r>
    </w:p>
    <w:p w14:paraId="5033F555" w14:textId="23523368" w:rsidR="00F418D4" w:rsidRPr="00F418D4" w:rsidRDefault="00F418D4" w:rsidP="00F418D4">
      <w:pPr>
        <w:pStyle w:val="Heading2"/>
      </w:pPr>
      <w:bookmarkStart w:id="8" w:name="_Toc46937174"/>
      <w:r w:rsidRPr="00F418D4">
        <w:lastRenderedPageBreak/>
        <w:t>PERSONAL HYGIENE</w:t>
      </w:r>
      <w:bookmarkEnd w:id="8"/>
    </w:p>
    <w:p w14:paraId="7457A98C" w14:textId="2E7FBC8A" w:rsidR="00F418D4" w:rsidRPr="008F2425" w:rsidRDefault="00F418D4" w:rsidP="00F418D4">
      <w:pPr>
        <w:pStyle w:val="ListParagraph"/>
        <w:numPr>
          <w:ilvl w:val="0"/>
          <w:numId w:val="4"/>
        </w:numPr>
        <w:rPr>
          <w:rFonts w:cstheme="minorHAnsi"/>
        </w:rPr>
      </w:pPr>
      <w:bookmarkStart w:id="9" w:name="_Hlk46937614"/>
      <w:r w:rsidRPr="008F2425">
        <w:rPr>
          <w:rFonts w:cstheme="minorHAnsi"/>
          <w:color w:val="000000"/>
          <w:sz w:val="24"/>
          <w:szCs w:val="24"/>
        </w:rPr>
        <w:t xml:space="preserve">Have students and staff wash or sanitize hands as they enter and exit the class. Teach students proper hand hygiene, respiratory etiquette, and physical distancing guidelines. </w:t>
      </w:r>
      <w:r w:rsidR="0085176C">
        <w:rPr>
          <w:rFonts w:cstheme="minorHAnsi"/>
          <w:color w:val="000000"/>
          <w:sz w:val="24"/>
          <w:szCs w:val="24"/>
        </w:rPr>
        <w:t xml:space="preserve">The </w:t>
      </w:r>
      <w:r w:rsidRPr="008F2425">
        <w:rPr>
          <w:rFonts w:cstheme="minorHAnsi"/>
          <w:color w:val="000000"/>
          <w:sz w:val="24"/>
          <w:szCs w:val="24"/>
        </w:rPr>
        <w:t xml:space="preserve">CDC downloadable resources on </w:t>
      </w:r>
      <w:hyperlink r:id="rId9" w:history="1">
        <w:r w:rsidRPr="008F2425">
          <w:rPr>
            <w:rStyle w:val="Hyperlink"/>
            <w:rFonts w:cstheme="minorHAnsi"/>
            <w:sz w:val="24"/>
            <w:szCs w:val="24"/>
          </w:rPr>
          <w:t>handwashing</w:t>
        </w:r>
      </w:hyperlink>
      <w:r w:rsidR="0085176C">
        <w:rPr>
          <w:rFonts w:cstheme="minorHAnsi"/>
          <w:color w:val="1200CA"/>
          <w:sz w:val="24"/>
          <w:szCs w:val="24"/>
          <w:u w:val="single"/>
        </w:rPr>
        <w:t xml:space="preserve"> </w:t>
      </w:r>
      <w:r w:rsidR="0085176C">
        <w:rPr>
          <w:rFonts w:cstheme="minorHAnsi"/>
          <w:color w:val="000000"/>
          <w:sz w:val="24"/>
          <w:szCs w:val="24"/>
        </w:rPr>
        <w:t>may assists as cues and reminders.</w:t>
      </w:r>
    </w:p>
    <w:bookmarkEnd w:id="9"/>
    <w:p w14:paraId="621060BC" w14:textId="77777777" w:rsidR="00F418D4" w:rsidRPr="008F2425" w:rsidRDefault="00F418D4" w:rsidP="00F418D4">
      <w:pPr>
        <w:pStyle w:val="ListParagraph"/>
        <w:numPr>
          <w:ilvl w:val="0"/>
          <w:numId w:val="4"/>
        </w:numPr>
        <w:rPr>
          <w:rFonts w:cstheme="minorHAnsi"/>
        </w:rPr>
      </w:pPr>
      <w:r w:rsidRPr="008F2425">
        <w:rPr>
          <w:rFonts w:cstheme="minorHAnsi"/>
          <w:color w:val="000000"/>
          <w:sz w:val="24"/>
          <w:szCs w:val="24"/>
        </w:rPr>
        <w:t xml:space="preserve">Face coverings should be worn by staff and students </w:t>
      </w:r>
      <w:r>
        <w:rPr>
          <w:rFonts w:cstheme="minorHAnsi"/>
          <w:color w:val="000000"/>
          <w:sz w:val="24"/>
          <w:szCs w:val="24"/>
        </w:rPr>
        <w:t xml:space="preserve">inside the building </w:t>
      </w:r>
      <w:r w:rsidRPr="008F2425">
        <w:rPr>
          <w:rFonts w:cstheme="minorHAnsi"/>
          <w:color w:val="000000"/>
          <w:sz w:val="24"/>
          <w:szCs w:val="24"/>
        </w:rPr>
        <w:t>and are most essential in times when physical distancing is difficult. Teachers who provide instruction to English-language learners or students with hearing impairments may need to make modifications, such as wearing a clear face covering.</w:t>
      </w:r>
    </w:p>
    <w:p w14:paraId="295BF652" w14:textId="77777777" w:rsidR="00F418D4" w:rsidRPr="00F22561" w:rsidRDefault="00F418D4" w:rsidP="00F418D4">
      <w:pPr>
        <w:pStyle w:val="ListParagraph"/>
        <w:numPr>
          <w:ilvl w:val="0"/>
          <w:numId w:val="4"/>
        </w:numPr>
        <w:rPr>
          <w:rFonts w:cstheme="minorHAnsi"/>
        </w:rPr>
      </w:pPr>
      <w:r w:rsidRPr="008F2425">
        <w:rPr>
          <w:rFonts w:cstheme="minorHAnsi"/>
          <w:color w:val="000000"/>
          <w:sz w:val="24"/>
          <w:szCs w:val="24"/>
        </w:rPr>
        <w:t>Face coverings are not recommended for anyone who has trouble breathing, or is unconscious, incapacitated or otherwise unable to remove the covering without assistance.</w:t>
      </w:r>
    </w:p>
    <w:p w14:paraId="48058274" w14:textId="77777777" w:rsidR="00F418D4" w:rsidRPr="00F22561" w:rsidRDefault="00F418D4" w:rsidP="00F418D4">
      <w:pPr>
        <w:pStyle w:val="ListParagraph"/>
        <w:numPr>
          <w:ilvl w:val="0"/>
          <w:numId w:val="4"/>
        </w:numPr>
        <w:rPr>
          <w:rFonts w:cstheme="minorHAnsi"/>
        </w:rPr>
      </w:pPr>
      <w:r>
        <w:rPr>
          <w:rFonts w:cstheme="minorHAnsi"/>
          <w:color w:val="000000"/>
          <w:sz w:val="24"/>
          <w:szCs w:val="24"/>
        </w:rPr>
        <w:t xml:space="preserve">Face coverings do not need to be worn during outdoor recess, physical education class, or other school-sponsored activities where the individual cannot reasonably participate while wearing a face covering. </w:t>
      </w:r>
      <w:hyperlink r:id="rId10" w:history="1">
        <w:r w:rsidRPr="00F47522">
          <w:rPr>
            <w:rStyle w:val="Hyperlink"/>
            <w:rFonts w:cstheme="minorHAnsi"/>
            <w:sz w:val="24"/>
            <w:szCs w:val="24"/>
          </w:rPr>
          <w:t>See Appendix C: Face Covering Exceptions in K-12</w:t>
        </w:r>
      </w:hyperlink>
    </w:p>
    <w:p w14:paraId="166A6DBE" w14:textId="4B871441" w:rsidR="00F418D4" w:rsidRPr="008F2425" w:rsidRDefault="00F418D4" w:rsidP="00F418D4">
      <w:pPr>
        <w:pStyle w:val="ListParagraph"/>
        <w:numPr>
          <w:ilvl w:val="0"/>
          <w:numId w:val="4"/>
        </w:numPr>
        <w:spacing w:after="0"/>
        <w:rPr>
          <w:rFonts w:cstheme="minorHAnsi"/>
        </w:rPr>
      </w:pPr>
      <w:r w:rsidRPr="008F2425">
        <w:rPr>
          <w:rFonts w:cstheme="minorHAnsi"/>
          <w:color w:val="000000"/>
          <w:sz w:val="24"/>
          <w:szCs w:val="24"/>
        </w:rPr>
        <w:t>Use CDC guidance</w:t>
      </w:r>
      <w:r w:rsidR="00E0600A">
        <w:rPr>
          <w:rFonts w:cstheme="minorHAnsi"/>
          <w:color w:val="000000"/>
          <w:sz w:val="24"/>
          <w:szCs w:val="24"/>
        </w:rPr>
        <w:t xml:space="preserve"> may help </w:t>
      </w:r>
      <w:r w:rsidRPr="008F2425">
        <w:rPr>
          <w:rFonts w:cstheme="minorHAnsi"/>
          <w:color w:val="000000"/>
          <w:sz w:val="24"/>
          <w:szCs w:val="24"/>
        </w:rPr>
        <w:t xml:space="preserve">teach students how to properly </w:t>
      </w:r>
      <w:hyperlink r:id="rId11" w:history="1">
        <w:r w:rsidRPr="008F2425">
          <w:rPr>
            <w:rStyle w:val="Hyperlink"/>
            <w:rFonts w:cstheme="minorHAnsi"/>
            <w:sz w:val="24"/>
            <w:szCs w:val="24"/>
          </w:rPr>
          <w:t>wear and remove face coverings</w:t>
        </w:r>
      </w:hyperlink>
      <w:r w:rsidRPr="008F2425">
        <w:rPr>
          <w:rFonts w:cstheme="minorHAnsi"/>
          <w:color w:val="1200CA"/>
          <w:sz w:val="24"/>
          <w:szCs w:val="24"/>
          <w:u w:val="single"/>
        </w:rPr>
        <w:t xml:space="preserve"> </w:t>
      </w:r>
      <w:r w:rsidRPr="008F2425">
        <w:rPr>
          <w:rFonts w:cstheme="minorHAnsi"/>
          <w:color w:val="000000"/>
          <w:sz w:val="24"/>
          <w:szCs w:val="24"/>
        </w:rPr>
        <w:t>and why they are important for protecting students and staff from the spread of COVID-19.</w:t>
      </w:r>
    </w:p>
    <w:p w14:paraId="0C00BE16" w14:textId="77777777" w:rsidR="00F418D4" w:rsidRPr="008F2425" w:rsidRDefault="00F418D4" w:rsidP="00F418D4">
      <w:pPr>
        <w:pStyle w:val="Pa10"/>
        <w:numPr>
          <w:ilvl w:val="0"/>
          <w:numId w:val="4"/>
        </w:numPr>
        <w:spacing w:after="120"/>
        <w:rPr>
          <w:rFonts w:asciiTheme="minorHAnsi" w:hAnsiTheme="minorHAnsi" w:cstheme="minorHAnsi"/>
        </w:rPr>
      </w:pPr>
      <w:r w:rsidRPr="008F2425">
        <w:rPr>
          <w:rFonts w:asciiTheme="minorHAnsi" w:hAnsiTheme="minorHAnsi" w:cstheme="minorHAnsi"/>
          <w:color w:val="000000"/>
        </w:rPr>
        <w:t>Recognize and address the stigma that may occur as a result of COVID-19 when students cough or sneeze or are unable to wear face coverings due to underlying conditions.</w:t>
      </w:r>
    </w:p>
    <w:p w14:paraId="1388FDFA" w14:textId="24802ACF" w:rsidR="00F418D4" w:rsidRPr="00F418D4" w:rsidRDefault="00F418D4" w:rsidP="00F418D4">
      <w:pPr>
        <w:pStyle w:val="Heading2"/>
      </w:pPr>
      <w:bookmarkStart w:id="10" w:name="_Toc46937175"/>
      <w:r w:rsidRPr="00F418D4">
        <w:t>EQUIPMENT AND SANITATION</w:t>
      </w:r>
      <w:bookmarkEnd w:id="10"/>
    </w:p>
    <w:p w14:paraId="09842B34" w14:textId="2D0B28E0" w:rsidR="00F418D4" w:rsidRPr="008F2425" w:rsidRDefault="00F418D4" w:rsidP="00F418D4">
      <w:pPr>
        <w:pStyle w:val="ListParagraph"/>
        <w:numPr>
          <w:ilvl w:val="0"/>
          <w:numId w:val="5"/>
        </w:numPr>
        <w:rPr>
          <w:rFonts w:cstheme="minorHAnsi"/>
        </w:rPr>
      </w:pPr>
      <w:bookmarkStart w:id="11" w:name="_Hlk46937660"/>
      <w:bookmarkStart w:id="12" w:name="_GoBack"/>
      <w:r w:rsidRPr="008F2425">
        <w:rPr>
          <w:rFonts w:cstheme="minorHAnsi"/>
          <w:color w:val="000000"/>
          <w:sz w:val="24"/>
          <w:szCs w:val="24"/>
        </w:rPr>
        <w:t>Consult with the</w:t>
      </w:r>
      <w:r w:rsidRPr="00237358">
        <w:rPr>
          <w:rFonts w:cstheme="minorHAnsi"/>
          <w:color w:val="000000"/>
          <w:sz w:val="24"/>
          <w:szCs w:val="24"/>
        </w:rPr>
        <w:t xml:space="preserve"> </w:t>
      </w:r>
      <w:r>
        <w:rPr>
          <w:rFonts w:cstheme="minorHAnsi"/>
          <w:color w:val="000000"/>
          <w:sz w:val="24"/>
          <w:szCs w:val="24"/>
        </w:rPr>
        <w:t>local health department</w:t>
      </w:r>
      <w:r w:rsidRPr="008F2425">
        <w:rPr>
          <w:rFonts w:cstheme="minorHAnsi"/>
          <w:color w:val="000000"/>
          <w:sz w:val="24"/>
          <w:szCs w:val="24"/>
        </w:rPr>
        <w:t xml:space="preserve"> on proper physical education equipment sanitation procedures.</w:t>
      </w:r>
      <w:r w:rsidR="0085176C">
        <w:rPr>
          <w:rFonts w:cstheme="minorHAnsi"/>
          <w:color w:val="000000"/>
          <w:sz w:val="24"/>
          <w:szCs w:val="24"/>
        </w:rPr>
        <w:t xml:space="preserve"> See </w:t>
      </w:r>
      <w:hyperlink r:id="rId12" w:history="1">
        <w:r w:rsidR="0085176C" w:rsidRPr="008F2425">
          <w:rPr>
            <w:rStyle w:val="Hyperlink"/>
            <w:rFonts w:cstheme="minorHAnsi"/>
            <w:sz w:val="24"/>
            <w:szCs w:val="24"/>
          </w:rPr>
          <w:t>CDC guidance</w:t>
        </w:r>
      </w:hyperlink>
      <w:r w:rsidR="0085176C">
        <w:rPr>
          <w:rStyle w:val="Hyperlink"/>
          <w:rFonts w:cstheme="minorHAnsi"/>
          <w:sz w:val="24"/>
          <w:szCs w:val="24"/>
        </w:rPr>
        <w:t xml:space="preserve"> </w:t>
      </w:r>
      <w:r w:rsidR="0085176C">
        <w:rPr>
          <w:rStyle w:val="Hyperlink"/>
          <w:rFonts w:cstheme="minorHAnsi"/>
          <w:color w:val="auto"/>
          <w:sz w:val="24"/>
          <w:szCs w:val="24"/>
          <w:u w:val="none"/>
        </w:rPr>
        <w:t xml:space="preserve">for additional resources as needed. </w:t>
      </w:r>
      <w:bookmarkEnd w:id="11"/>
      <w:bookmarkEnd w:id="12"/>
    </w:p>
    <w:p w14:paraId="2E7A1307"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Inventory physical education equipment at the school to identify which pieces of equipment can be easily and effectively sanitized. Cloth or porous materials are more difficult to properly sanitize than vinyl or plastic materials.</w:t>
      </w:r>
    </w:p>
    <w:p w14:paraId="1C38C2AB"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Limit the use of physical education equipment and eliminate the use of equipment that would be passed between or shared by multiple students throughout a class period.</w:t>
      </w:r>
    </w:p>
    <w:p w14:paraId="4890ECC4"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For equipment that will be touched or handled by students, assign each student their own piece of equipment for that class period. Properly clean and disinfect equipment between classes. If there is not equitable access to equipment for all students or if equipment cannot be properly cleaned and disinfected between classes, avoid the use of equipment altogether.</w:t>
      </w:r>
    </w:p>
    <w:p w14:paraId="7AD80273"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 xml:space="preserve">Equipment that will be touched or handled by students should be cleaned with soap and water and then disinfected with an </w:t>
      </w:r>
      <w:hyperlink r:id="rId13" w:history="1">
        <w:r w:rsidRPr="008F2425">
          <w:rPr>
            <w:rStyle w:val="Hyperlink"/>
            <w:rFonts w:cstheme="minorHAnsi"/>
            <w:sz w:val="24"/>
            <w:szCs w:val="24"/>
          </w:rPr>
          <w:t>EPA-approved disinfectant</w:t>
        </w:r>
      </w:hyperlink>
      <w:r w:rsidRPr="008F2425">
        <w:rPr>
          <w:rFonts w:cstheme="minorHAnsi"/>
          <w:color w:val="1200CA"/>
          <w:sz w:val="24"/>
          <w:szCs w:val="24"/>
          <w:u w:val="single"/>
        </w:rPr>
        <w:t xml:space="preserve"> </w:t>
      </w:r>
      <w:r w:rsidRPr="008F2425">
        <w:rPr>
          <w:rFonts w:cstheme="minorHAnsi"/>
          <w:color w:val="000000"/>
          <w:sz w:val="24"/>
          <w:szCs w:val="24"/>
        </w:rPr>
        <w:t>that is effective for COVID-19 and is safe for that piece of equipment (check manufacturer recommendations). Disinfectants should only be used on materials that students are not likely to put in their mouths.</w:t>
      </w:r>
    </w:p>
    <w:p w14:paraId="4BE30185"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 xml:space="preserve">Staff should be properly trained on how to safely apply disinfectant and have access to the appropriate personal protective equipment needed. Ensure sufficient ventilation when applying disinfectants. Follow the directions listed on the disinfectant label. Make </w:t>
      </w:r>
      <w:r w:rsidRPr="008F2425">
        <w:rPr>
          <w:rFonts w:cstheme="minorHAnsi"/>
          <w:color w:val="000000"/>
          <w:sz w:val="24"/>
          <w:szCs w:val="24"/>
        </w:rPr>
        <w:lastRenderedPageBreak/>
        <w:t xml:space="preserve">sure disinfectants are stored appropriately and out of reach of students. Always consult with the </w:t>
      </w:r>
      <w:r>
        <w:rPr>
          <w:rFonts w:cstheme="minorHAnsi"/>
          <w:color w:val="000000"/>
          <w:sz w:val="24"/>
          <w:szCs w:val="24"/>
        </w:rPr>
        <w:t xml:space="preserve">local health department </w:t>
      </w:r>
      <w:r w:rsidRPr="008F2425">
        <w:rPr>
          <w:rFonts w:cstheme="minorHAnsi"/>
          <w:color w:val="000000"/>
          <w:sz w:val="24"/>
          <w:szCs w:val="24"/>
        </w:rPr>
        <w:t>before creating a plan for sanitizing equipment.</w:t>
      </w:r>
    </w:p>
    <w:p w14:paraId="5EBE1C03" w14:textId="77777777" w:rsidR="00F418D4" w:rsidRPr="008F2425" w:rsidRDefault="00F418D4" w:rsidP="00F418D4">
      <w:pPr>
        <w:pStyle w:val="ListParagraph"/>
        <w:numPr>
          <w:ilvl w:val="0"/>
          <w:numId w:val="5"/>
        </w:numPr>
        <w:rPr>
          <w:rFonts w:cstheme="minorHAnsi"/>
        </w:rPr>
      </w:pPr>
      <w:r w:rsidRPr="008F2425">
        <w:rPr>
          <w:rFonts w:cstheme="minorHAnsi"/>
          <w:color w:val="000000"/>
          <w:sz w:val="24"/>
          <w:szCs w:val="24"/>
        </w:rPr>
        <w:t>Some materials (porous or cloth material) cannot be effectively cleaned and should be removed from instructional areas (e.g., area rugs, pillows, cushions).</w:t>
      </w:r>
    </w:p>
    <w:p w14:paraId="7D79CABC" w14:textId="1A20A367" w:rsidR="00F418D4" w:rsidRPr="00F418D4" w:rsidRDefault="00F418D4" w:rsidP="00F418D4">
      <w:pPr>
        <w:pStyle w:val="ListParagraph"/>
        <w:numPr>
          <w:ilvl w:val="0"/>
          <w:numId w:val="5"/>
        </w:numPr>
        <w:rPr>
          <w:rFonts w:cstheme="minorHAnsi"/>
        </w:rPr>
      </w:pPr>
      <w:r w:rsidRPr="008F2425">
        <w:rPr>
          <w:rFonts w:cstheme="minorHAnsi"/>
          <w:color w:val="000000"/>
          <w:sz w:val="24"/>
          <w:szCs w:val="24"/>
        </w:rPr>
        <w:t>Keep each student’s belongings in a separate, safe and clean space such as individually labeled cubbies, lockers, or areas. Consider purchasing baskets to hold individual student belongings if previously mentioned spaces are not available.</w:t>
      </w:r>
    </w:p>
    <w:p w14:paraId="4A5EB988" w14:textId="77777777" w:rsidR="00F418D4" w:rsidRPr="00F418D4" w:rsidRDefault="00F418D4" w:rsidP="00F418D4">
      <w:pPr>
        <w:pStyle w:val="Heading1"/>
      </w:pPr>
      <w:bookmarkStart w:id="13" w:name="_Toc46937176"/>
      <w:r w:rsidRPr="00F418D4">
        <w:t>Recess</w:t>
      </w:r>
      <w:bookmarkEnd w:id="13"/>
      <w:r w:rsidRPr="00F418D4">
        <w:t xml:space="preserve"> </w:t>
      </w:r>
    </w:p>
    <w:p w14:paraId="2F0072CB" w14:textId="77777777" w:rsidR="00F418D4" w:rsidRPr="008F2425" w:rsidRDefault="00F418D4" w:rsidP="00F418D4">
      <w:pPr>
        <w:pStyle w:val="Pa10"/>
        <w:spacing w:after="120"/>
        <w:rPr>
          <w:rFonts w:asciiTheme="minorHAnsi" w:hAnsiTheme="minorHAnsi" w:cstheme="minorHAnsi"/>
          <w:color w:val="000000"/>
        </w:rPr>
      </w:pPr>
      <w:r w:rsidRPr="00F418D4">
        <w:rPr>
          <w:rStyle w:val="A11"/>
          <w:rFonts w:asciiTheme="minorHAnsi" w:hAnsiTheme="minorHAnsi" w:cstheme="minorHAnsi"/>
          <w:sz w:val="24"/>
          <w:szCs w:val="24"/>
        </w:rPr>
        <w:t xml:space="preserve">Recess </w:t>
      </w:r>
      <w:r w:rsidRPr="008F2425">
        <w:rPr>
          <w:rFonts w:asciiTheme="minorHAnsi" w:hAnsiTheme="minorHAnsi" w:cstheme="minorHAnsi"/>
          <w:color w:val="000000"/>
        </w:rPr>
        <w:t>should not be eliminated if schools are operating under a model of in-school instruction with physical distancing. Recess helps students achieve the recommended 60 minutes of physical activity per day for children and adolescents, which can improve strength and endurance, enhance academic achievement, and increase self-esteem. Recess also helps students practice social skills such as cooperation, following rules, problem-solving, negotiation, sharing, and communication. Opportunities for free play, to engage in physical activity, and to practice social skills are especially important during the COVID-19 pandemic.</w:t>
      </w:r>
    </w:p>
    <w:p w14:paraId="3F40AE29" w14:textId="70D83669" w:rsidR="00F418D4" w:rsidRPr="00524E13" w:rsidRDefault="00F418D4" w:rsidP="00F418D4">
      <w:pPr>
        <w:pStyle w:val="Pa10"/>
        <w:spacing w:after="120"/>
        <w:rPr>
          <w:rStyle w:val="Strong"/>
        </w:rPr>
      </w:pPr>
      <w:r w:rsidRPr="00524E13">
        <w:rPr>
          <w:rStyle w:val="Strong"/>
        </w:rPr>
        <w:t>Below are</w:t>
      </w:r>
      <w:r w:rsidR="00524E13" w:rsidRPr="00524E13">
        <w:rPr>
          <w:rStyle w:val="Strong"/>
        </w:rPr>
        <w:t xml:space="preserve"> additional precautions to</w:t>
      </w:r>
      <w:r w:rsidRPr="00524E13">
        <w:rPr>
          <w:rStyle w:val="Strong"/>
        </w:rPr>
        <w:t xml:space="preserve"> consider for recess.</w:t>
      </w:r>
    </w:p>
    <w:p w14:paraId="2F66419F" w14:textId="77777777" w:rsidR="00F418D4" w:rsidRPr="008F2425" w:rsidRDefault="00F418D4" w:rsidP="00F418D4">
      <w:pPr>
        <w:pStyle w:val="Default"/>
        <w:numPr>
          <w:ilvl w:val="0"/>
          <w:numId w:val="7"/>
        </w:numPr>
      </w:pPr>
      <w:r w:rsidRPr="008F2425">
        <w:rPr>
          <w:rFonts w:asciiTheme="minorHAnsi" w:hAnsiTheme="minorHAnsi" w:cstheme="minorHAnsi"/>
        </w:rPr>
        <w:t xml:space="preserve">Provide recess or free time to engage in safe physical activity daily for </w:t>
      </w:r>
      <w:r w:rsidRPr="0029099C">
        <w:rPr>
          <w:rStyle w:val="A11"/>
          <w:rFonts w:asciiTheme="minorHAnsi" w:hAnsiTheme="minorHAnsi" w:cstheme="minorHAnsi"/>
          <w:color w:val="auto"/>
          <w:sz w:val="24"/>
          <w:szCs w:val="24"/>
        </w:rPr>
        <w:t>all K-12 students</w:t>
      </w:r>
      <w:r w:rsidRPr="008F2425">
        <w:rPr>
          <w:rStyle w:val="A11"/>
          <w:rFonts w:asciiTheme="minorHAnsi" w:hAnsiTheme="minorHAnsi" w:cstheme="minorHAnsi"/>
          <w:color w:val="auto"/>
        </w:rPr>
        <w:t xml:space="preserve"> </w:t>
      </w:r>
      <w:r w:rsidRPr="008F2425">
        <w:rPr>
          <w:rFonts w:asciiTheme="minorHAnsi" w:hAnsiTheme="minorHAnsi" w:cstheme="minorHAnsi"/>
        </w:rPr>
        <w:t>whenever possible. Recess should provide opportunities for all students to be active and allow for free choice by students.</w:t>
      </w:r>
    </w:p>
    <w:p w14:paraId="00F04BBB" w14:textId="77777777" w:rsidR="00F418D4" w:rsidRPr="008F2425" w:rsidRDefault="00F418D4" w:rsidP="00F418D4">
      <w:pPr>
        <w:pStyle w:val="Default"/>
        <w:numPr>
          <w:ilvl w:val="0"/>
          <w:numId w:val="7"/>
        </w:numPr>
      </w:pPr>
      <w:r w:rsidRPr="008F2425">
        <w:rPr>
          <w:rFonts w:asciiTheme="minorHAnsi" w:hAnsiTheme="minorHAnsi" w:cstheme="minorHAnsi"/>
        </w:rPr>
        <w:t>Do not withhold recess as punishment for a student.</w:t>
      </w:r>
    </w:p>
    <w:p w14:paraId="1D95E5AE" w14:textId="77777777" w:rsidR="00F418D4" w:rsidRPr="008F2425" w:rsidRDefault="00F418D4" w:rsidP="00F418D4">
      <w:pPr>
        <w:pStyle w:val="Default"/>
        <w:numPr>
          <w:ilvl w:val="0"/>
          <w:numId w:val="7"/>
        </w:numPr>
      </w:pPr>
      <w:r w:rsidRPr="008F2425">
        <w:rPr>
          <w:rFonts w:asciiTheme="minorHAnsi" w:hAnsiTheme="minorHAnsi" w:cstheme="minorHAnsi"/>
        </w:rPr>
        <w:t>Evaluate available indoor and outdoor spaces on school property that can be used for recess. Identify multiple areas where recess can be held for different cohorts of students to minimize crowding. Whenever possible, use outdoor spaces for recess.</w:t>
      </w:r>
    </w:p>
    <w:p w14:paraId="1A990627" w14:textId="77777777" w:rsidR="00F418D4" w:rsidRPr="008F2425" w:rsidRDefault="00F418D4" w:rsidP="00F418D4">
      <w:pPr>
        <w:pStyle w:val="Default"/>
        <w:numPr>
          <w:ilvl w:val="0"/>
          <w:numId w:val="7"/>
        </w:numPr>
      </w:pPr>
      <w:r w:rsidRPr="008F2425">
        <w:rPr>
          <w:rFonts w:asciiTheme="minorHAnsi" w:hAnsiTheme="minorHAnsi" w:cstheme="minorHAnsi"/>
        </w:rPr>
        <w:t xml:space="preserve">If using indoor spaces for recess, keep the doors and windows open to maximize circulation and air flow to accommodate for increased respiration by students while participating in physical activity. </w:t>
      </w:r>
    </w:p>
    <w:p w14:paraId="7B8DBF26" w14:textId="77777777" w:rsidR="00F418D4" w:rsidRPr="008F2425" w:rsidRDefault="00F418D4" w:rsidP="00F418D4">
      <w:pPr>
        <w:pStyle w:val="Default"/>
        <w:numPr>
          <w:ilvl w:val="0"/>
          <w:numId w:val="7"/>
        </w:numPr>
      </w:pPr>
      <w:r>
        <w:rPr>
          <w:rFonts w:asciiTheme="minorHAnsi" w:hAnsiTheme="minorHAnsi" w:cstheme="minorHAnsi"/>
        </w:rPr>
        <w:t>D</w:t>
      </w:r>
      <w:r w:rsidRPr="008F2425">
        <w:rPr>
          <w:rFonts w:asciiTheme="minorHAnsi" w:hAnsiTheme="minorHAnsi" w:cstheme="minorHAnsi"/>
        </w:rPr>
        <w:t>evelop a plan for transporting students from the classroom to the designated recess area. Give students guidance on how to safely transition between areas while still maintaining physical distancing. Plan time to practice these transitions with students</w:t>
      </w:r>
      <w:r>
        <w:rPr>
          <w:rFonts w:asciiTheme="minorHAnsi" w:hAnsiTheme="minorHAnsi" w:cstheme="minorHAnsi"/>
        </w:rPr>
        <w:t>.</w:t>
      </w:r>
    </w:p>
    <w:p w14:paraId="07EB071D" w14:textId="77777777" w:rsidR="00F418D4" w:rsidRPr="008F2425" w:rsidRDefault="00F418D4" w:rsidP="00F418D4">
      <w:pPr>
        <w:pStyle w:val="Default"/>
        <w:numPr>
          <w:ilvl w:val="0"/>
          <w:numId w:val="7"/>
        </w:numPr>
      </w:pPr>
      <w:r w:rsidRPr="008F2425">
        <w:rPr>
          <w:rFonts w:asciiTheme="minorHAnsi" w:hAnsiTheme="minorHAnsi" w:cstheme="minorHAnsi"/>
        </w:rPr>
        <w:t xml:space="preserve">Provide adequate adult supervision for recess. </w:t>
      </w:r>
    </w:p>
    <w:p w14:paraId="5E7C876D" w14:textId="77777777" w:rsidR="00F418D4" w:rsidRPr="008F2425" w:rsidRDefault="00F418D4" w:rsidP="00F418D4">
      <w:pPr>
        <w:pStyle w:val="Default"/>
        <w:numPr>
          <w:ilvl w:val="0"/>
          <w:numId w:val="7"/>
        </w:numPr>
      </w:pPr>
      <w:r w:rsidRPr="008F2425">
        <w:rPr>
          <w:rFonts w:asciiTheme="minorHAnsi" w:hAnsiTheme="minorHAnsi" w:cstheme="minorHAnsi"/>
        </w:rPr>
        <w:t xml:space="preserve">Have students and staff wash or sanitize hands before and after recess. Use CDC downloadable resources on </w:t>
      </w:r>
      <w:hyperlink r:id="rId14" w:history="1">
        <w:r w:rsidRPr="008F2425">
          <w:rPr>
            <w:rStyle w:val="Hyperlink"/>
            <w:rFonts w:cstheme="minorHAnsi"/>
          </w:rPr>
          <w:t>handwashing</w:t>
        </w:r>
      </w:hyperlink>
      <w:r w:rsidRPr="008F2425">
        <w:rPr>
          <w:rFonts w:asciiTheme="minorHAnsi" w:hAnsiTheme="minorHAnsi" w:cstheme="minorHAnsi"/>
          <w:color w:val="1200CA"/>
          <w:u w:val="single"/>
        </w:rPr>
        <w:t xml:space="preserve"> </w:t>
      </w:r>
      <w:r w:rsidRPr="008F2425">
        <w:rPr>
          <w:rFonts w:asciiTheme="minorHAnsi" w:hAnsiTheme="minorHAnsi" w:cstheme="minorHAnsi"/>
        </w:rPr>
        <w:t>as visual cues and reminders.</w:t>
      </w:r>
    </w:p>
    <w:p w14:paraId="6A643AA9" w14:textId="182CC2C8" w:rsidR="00F418D4" w:rsidRPr="008F2425" w:rsidRDefault="00F418D4" w:rsidP="00F418D4">
      <w:pPr>
        <w:pStyle w:val="Default"/>
        <w:numPr>
          <w:ilvl w:val="0"/>
          <w:numId w:val="7"/>
        </w:numPr>
      </w:pPr>
      <w:r w:rsidRPr="008F2425">
        <w:rPr>
          <w:rFonts w:asciiTheme="minorHAnsi" w:hAnsiTheme="minorHAnsi" w:cstheme="minorHAnsi"/>
        </w:rPr>
        <w:t xml:space="preserve">Significantly limit or eliminate the use of playground equipment or play structures. If playground equipment </w:t>
      </w:r>
      <w:r>
        <w:rPr>
          <w:rFonts w:asciiTheme="minorHAnsi" w:hAnsiTheme="minorHAnsi" w:cstheme="minorHAnsi"/>
        </w:rPr>
        <w:t xml:space="preserve">is </w:t>
      </w:r>
      <w:r w:rsidRPr="008F2425">
        <w:rPr>
          <w:rFonts w:asciiTheme="minorHAnsi" w:hAnsiTheme="minorHAnsi" w:cstheme="minorHAnsi"/>
        </w:rPr>
        <w:t xml:space="preserve">used, it requires normal, routine cleaning. Consult with the </w:t>
      </w:r>
      <w:r>
        <w:rPr>
          <w:rFonts w:cstheme="minorHAnsi"/>
        </w:rPr>
        <w:t xml:space="preserve">local health department </w:t>
      </w:r>
      <w:r w:rsidRPr="008F2425">
        <w:rPr>
          <w:rFonts w:asciiTheme="minorHAnsi" w:hAnsiTheme="minorHAnsi" w:cstheme="minorHAnsi"/>
        </w:rPr>
        <w:t>on playground and recess play equipment sanitation procedures.</w:t>
      </w:r>
      <w:r w:rsidR="0085176C">
        <w:rPr>
          <w:rFonts w:asciiTheme="minorHAnsi" w:hAnsiTheme="minorHAnsi" w:cstheme="minorHAnsi"/>
        </w:rPr>
        <w:t xml:space="preserve"> </w:t>
      </w:r>
      <w:r w:rsidR="0085176C">
        <w:rPr>
          <w:rFonts w:cstheme="minorHAnsi"/>
        </w:rPr>
        <w:t xml:space="preserve">See </w:t>
      </w:r>
      <w:hyperlink r:id="rId15" w:history="1">
        <w:r w:rsidR="0085176C" w:rsidRPr="008F2425">
          <w:rPr>
            <w:rStyle w:val="Hyperlink"/>
            <w:rFonts w:cstheme="minorHAnsi"/>
          </w:rPr>
          <w:t>CDC guidance</w:t>
        </w:r>
      </w:hyperlink>
      <w:r w:rsidR="0085176C">
        <w:rPr>
          <w:rStyle w:val="Hyperlink"/>
          <w:rFonts w:cstheme="minorHAnsi"/>
        </w:rPr>
        <w:t xml:space="preserve"> </w:t>
      </w:r>
      <w:r w:rsidR="0085176C">
        <w:rPr>
          <w:rStyle w:val="Hyperlink"/>
          <w:rFonts w:cstheme="minorHAnsi"/>
          <w:color w:val="auto"/>
          <w:u w:val="none"/>
        </w:rPr>
        <w:t>for additional resources as needed.</w:t>
      </w:r>
    </w:p>
    <w:p w14:paraId="222B4BF9" w14:textId="77777777" w:rsidR="00F418D4" w:rsidRPr="008F2425" w:rsidRDefault="00F418D4" w:rsidP="00F418D4">
      <w:pPr>
        <w:pStyle w:val="Default"/>
        <w:numPr>
          <w:ilvl w:val="0"/>
          <w:numId w:val="7"/>
        </w:numPr>
      </w:pPr>
      <w:r w:rsidRPr="008F2425">
        <w:rPr>
          <w:rFonts w:asciiTheme="minorHAnsi" w:hAnsiTheme="minorHAnsi" w:cstheme="minorHAnsi"/>
        </w:rPr>
        <w:t>Use painted play spaces or create play areas with stencils or cones to designate zones to help students identify how to safely comply with physical distancing guidelines and to provide sufficient opportunities for free choice during recess.</w:t>
      </w:r>
    </w:p>
    <w:p w14:paraId="720E5C7B" w14:textId="77777777" w:rsidR="00F418D4" w:rsidRPr="008F2425" w:rsidRDefault="00F418D4" w:rsidP="00F418D4">
      <w:pPr>
        <w:pStyle w:val="Default"/>
        <w:numPr>
          <w:ilvl w:val="0"/>
          <w:numId w:val="7"/>
        </w:numPr>
      </w:pPr>
      <w:r w:rsidRPr="008F2425">
        <w:rPr>
          <w:rFonts w:asciiTheme="minorHAnsi" w:hAnsiTheme="minorHAnsi" w:cstheme="minorHAnsi"/>
        </w:rPr>
        <w:t>Encourage recess games and activities that do not require physical contact or for students to be in close physical proximity with each other.</w:t>
      </w:r>
    </w:p>
    <w:p w14:paraId="2BFED066" w14:textId="77777777" w:rsidR="00F418D4" w:rsidRPr="008F2425" w:rsidRDefault="00F418D4" w:rsidP="00F418D4">
      <w:pPr>
        <w:pStyle w:val="Default"/>
        <w:numPr>
          <w:ilvl w:val="0"/>
          <w:numId w:val="7"/>
        </w:numPr>
      </w:pPr>
      <w:r w:rsidRPr="008F2425">
        <w:rPr>
          <w:rFonts w:asciiTheme="minorHAnsi" w:hAnsiTheme="minorHAnsi" w:cstheme="minorHAnsi"/>
        </w:rPr>
        <w:lastRenderedPageBreak/>
        <w:t>Limit the use of recess play equipment (e.g., balls, frisbees) and eliminate the use of equipment that would be passed between or shared by multiple students.</w:t>
      </w:r>
    </w:p>
    <w:p w14:paraId="698D9A51" w14:textId="77777777" w:rsidR="00F418D4" w:rsidRPr="008F2425" w:rsidRDefault="00F418D4" w:rsidP="00F418D4">
      <w:pPr>
        <w:pStyle w:val="Default"/>
        <w:numPr>
          <w:ilvl w:val="0"/>
          <w:numId w:val="7"/>
        </w:numPr>
      </w:pPr>
      <w:r w:rsidRPr="008F2425">
        <w:rPr>
          <w:rFonts w:asciiTheme="minorHAnsi" w:hAnsiTheme="minorHAnsi" w:cstheme="minorHAnsi"/>
        </w:rPr>
        <w:t>If using play equipment, keep extra materials available in case a piece of equipment becomes dirty or unsanitary during an activity.</w:t>
      </w:r>
    </w:p>
    <w:p w14:paraId="7865F747" w14:textId="77777777" w:rsidR="00F418D4" w:rsidRDefault="00F418D4" w:rsidP="00F418D4">
      <w:pPr>
        <w:pStyle w:val="Default"/>
        <w:numPr>
          <w:ilvl w:val="0"/>
          <w:numId w:val="7"/>
        </w:numPr>
        <w:rPr>
          <w:rFonts w:asciiTheme="minorHAnsi" w:hAnsiTheme="minorHAnsi" w:cstheme="minorHAnsi"/>
        </w:rPr>
      </w:pPr>
      <w:r w:rsidRPr="009C51B3">
        <w:rPr>
          <w:rFonts w:asciiTheme="minorHAnsi" w:hAnsiTheme="minorHAnsi" w:cstheme="minorHAnsi"/>
        </w:rPr>
        <w:t xml:space="preserve">Play equipment that will be touched or handled by students should be cleaned with soap and water and then disinfected with an </w:t>
      </w:r>
      <w:hyperlink r:id="rId16" w:history="1">
        <w:r w:rsidRPr="009C51B3">
          <w:rPr>
            <w:rStyle w:val="Hyperlink"/>
            <w:rFonts w:cstheme="minorHAnsi"/>
          </w:rPr>
          <w:t>EPA-approved disinfectant</w:t>
        </w:r>
      </w:hyperlink>
      <w:r w:rsidRPr="009C51B3">
        <w:rPr>
          <w:rFonts w:asciiTheme="minorHAnsi" w:hAnsiTheme="minorHAnsi" w:cstheme="minorHAnsi"/>
          <w:color w:val="1200CA"/>
          <w:u w:val="single"/>
        </w:rPr>
        <w:t xml:space="preserve"> </w:t>
      </w:r>
      <w:r w:rsidRPr="009C51B3">
        <w:rPr>
          <w:rFonts w:asciiTheme="minorHAnsi" w:hAnsiTheme="minorHAnsi" w:cstheme="minorHAnsi"/>
        </w:rPr>
        <w:t>that is effective against COVID-19 and is safe for that piece of equipment. Disinfectants should only be used on materials that students are not likely to put in their mouths.</w:t>
      </w:r>
    </w:p>
    <w:p w14:paraId="3B0A972E" w14:textId="77777777" w:rsidR="00F418D4" w:rsidRPr="008F2425" w:rsidRDefault="00F418D4" w:rsidP="00F418D4">
      <w:pPr>
        <w:rPr>
          <w:rFonts w:cstheme="minorHAnsi"/>
          <w:color w:val="000000"/>
          <w:sz w:val="24"/>
          <w:szCs w:val="24"/>
        </w:rPr>
      </w:pPr>
    </w:p>
    <w:p w14:paraId="05CD4485" w14:textId="77777777" w:rsidR="00F418D4" w:rsidRDefault="00F418D4" w:rsidP="00F418D4">
      <w:pPr>
        <w:jc w:val="center"/>
        <w:rPr>
          <w:rStyle w:val="A3"/>
          <w:rFonts w:cstheme="minorBidi"/>
        </w:rPr>
      </w:pPr>
    </w:p>
    <w:p w14:paraId="031296E6" w14:textId="77777777" w:rsidR="002475BB" w:rsidRDefault="002475BB"/>
    <w:sectPr w:rsidR="00247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Gotham Narrow Book">
    <w:altName w:val="Gotham Narrow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3F9"/>
    <w:multiLevelType w:val="hybridMultilevel"/>
    <w:tmpl w:val="7C926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C83DC1"/>
    <w:multiLevelType w:val="hybridMultilevel"/>
    <w:tmpl w:val="431E6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DA08F1"/>
    <w:multiLevelType w:val="hybridMultilevel"/>
    <w:tmpl w:val="64E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25A99"/>
    <w:multiLevelType w:val="hybridMultilevel"/>
    <w:tmpl w:val="A328B6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5D72FE"/>
    <w:multiLevelType w:val="hybridMultilevel"/>
    <w:tmpl w:val="6F742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A027C1"/>
    <w:multiLevelType w:val="hybridMultilevel"/>
    <w:tmpl w:val="8932B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1538A0"/>
    <w:multiLevelType w:val="hybridMultilevel"/>
    <w:tmpl w:val="1C04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8293D"/>
    <w:multiLevelType w:val="hybridMultilevel"/>
    <w:tmpl w:val="B0DC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076382"/>
    <w:multiLevelType w:val="hybridMultilevel"/>
    <w:tmpl w:val="923C6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2279D"/>
    <w:multiLevelType w:val="hybridMultilevel"/>
    <w:tmpl w:val="2B6C1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A64907"/>
    <w:multiLevelType w:val="hybridMultilevel"/>
    <w:tmpl w:val="F68C0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4100A7"/>
    <w:multiLevelType w:val="hybridMultilevel"/>
    <w:tmpl w:val="4BB4D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25763"/>
    <w:multiLevelType w:val="hybridMultilevel"/>
    <w:tmpl w:val="6BE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8126B1"/>
    <w:multiLevelType w:val="hybridMultilevel"/>
    <w:tmpl w:val="C84A5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882203"/>
    <w:multiLevelType w:val="hybridMultilevel"/>
    <w:tmpl w:val="53602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0352BF"/>
    <w:multiLevelType w:val="hybridMultilevel"/>
    <w:tmpl w:val="C53AD5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3B2F21"/>
    <w:multiLevelType w:val="hybridMultilevel"/>
    <w:tmpl w:val="7DA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2B2CB4"/>
    <w:multiLevelType w:val="hybridMultilevel"/>
    <w:tmpl w:val="431E6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95F0195"/>
    <w:multiLevelType w:val="hybridMultilevel"/>
    <w:tmpl w:val="D11A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B565B8A"/>
    <w:multiLevelType w:val="hybridMultilevel"/>
    <w:tmpl w:val="90B2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C191593"/>
    <w:multiLevelType w:val="hybridMultilevel"/>
    <w:tmpl w:val="DEDE6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DC953D7"/>
    <w:multiLevelType w:val="hybridMultilevel"/>
    <w:tmpl w:val="599E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81999"/>
    <w:multiLevelType w:val="hybridMultilevel"/>
    <w:tmpl w:val="BA10A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6"/>
  </w:num>
  <w:num w:numId="4">
    <w:abstractNumId w:val="8"/>
  </w:num>
  <w:num w:numId="5">
    <w:abstractNumId w:val="2"/>
  </w:num>
  <w:num w:numId="6">
    <w:abstractNumId w:val="6"/>
  </w:num>
  <w:num w:numId="7">
    <w:abstractNumId w:val="12"/>
  </w:num>
  <w:num w:numId="8">
    <w:abstractNumId w:val="1"/>
  </w:num>
  <w:num w:numId="9">
    <w:abstractNumId w:val="14"/>
  </w:num>
  <w:num w:numId="10">
    <w:abstractNumId w:val="10"/>
  </w:num>
  <w:num w:numId="11">
    <w:abstractNumId w:val="4"/>
  </w:num>
  <w:num w:numId="12">
    <w:abstractNumId w:val="9"/>
  </w:num>
  <w:num w:numId="13">
    <w:abstractNumId w:val="7"/>
  </w:num>
  <w:num w:numId="14">
    <w:abstractNumId w:val="3"/>
  </w:num>
  <w:num w:numId="15">
    <w:abstractNumId w:val="20"/>
  </w:num>
  <w:num w:numId="16">
    <w:abstractNumId w:val="0"/>
  </w:num>
  <w:num w:numId="17">
    <w:abstractNumId w:val="5"/>
  </w:num>
  <w:num w:numId="18">
    <w:abstractNumId w:val="19"/>
  </w:num>
  <w:num w:numId="19">
    <w:abstractNumId w:val="13"/>
  </w:num>
  <w:num w:numId="20">
    <w:abstractNumId w:val="17"/>
  </w:num>
  <w:num w:numId="21">
    <w:abstractNumId w:val="22"/>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8D4"/>
    <w:rsid w:val="002475BB"/>
    <w:rsid w:val="0029099C"/>
    <w:rsid w:val="0032011F"/>
    <w:rsid w:val="003B3DDC"/>
    <w:rsid w:val="00524E13"/>
    <w:rsid w:val="0085176C"/>
    <w:rsid w:val="00E0600A"/>
    <w:rsid w:val="00F4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56BD"/>
  <w15:chartTrackingRefBased/>
  <w15:docId w15:val="{84FA98CE-81B6-482D-9980-8EA8043C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8D4"/>
  </w:style>
  <w:style w:type="paragraph" w:styleId="Heading1">
    <w:name w:val="heading 1"/>
    <w:basedOn w:val="Normal"/>
    <w:next w:val="Normal"/>
    <w:link w:val="Heading1Char"/>
    <w:uiPriority w:val="9"/>
    <w:qFormat/>
    <w:rsid w:val="00F418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8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18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418D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3">
    <w:name w:val="A3"/>
    <w:uiPriority w:val="99"/>
    <w:rsid w:val="00F418D4"/>
    <w:rPr>
      <w:rFonts w:cs="Gotham Medium"/>
      <w:color w:val="181D62"/>
      <w:sz w:val="54"/>
      <w:szCs w:val="54"/>
    </w:rPr>
  </w:style>
  <w:style w:type="character" w:customStyle="1" w:styleId="Heading1Char">
    <w:name w:val="Heading 1 Char"/>
    <w:basedOn w:val="DefaultParagraphFont"/>
    <w:link w:val="Heading1"/>
    <w:uiPriority w:val="9"/>
    <w:rsid w:val="00F418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418D4"/>
    <w:rPr>
      <w:rFonts w:asciiTheme="majorHAnsi" w:eastAsiaTheme="majorEastAsia" w:hAnsiTheme="majorHAnsi" w:cstheme="majorBidi"/>
      <w:color w:val="2F5496" w:themeColor="accent1" w:themeShade="BF"/>
      <w:sz w:val="26"/>
      <w:szCs w:val="26"/>
    </w:rPr>
  </w:style>
  <w:style w:type="paragraph" w:customStyle="1" w:styleId="Default">
    <w:name w:val="Default"/>
    <w:rsid w:val="00F418D4"/>
    <w:pPr>
      <w:autoSpaceDE w:val="0"/>
      <w:autoSpaceDN w:val="0"/>
      <w:adjustRightInd w:val="0"/>
      <w:spacing w:after="0" w:line="240" w:lineRule="auto"/>
    </w:pPr>
    <w:rPr>
      <w:rFonts w:ascii="Gotham Medium" w:hAnsi="Gotham Medium" w:cs="Gotham Medium"/>
      <w:color w:val="000000"/>
      <w:sz w:val="24"/>
      <w:szCs w:val="24"/>
    </w:rPr>
  </w:style>
  <w:style w:type="paragraph" w:customStyle="1" w:styleId="Pa10">
    <w:name w:val="Pa10"/>
    <w:basedOn w:val="Default"/>
    <w:next w:val="Default"/>
    <w:uiPriority w:val="99"/>
    <w:rsid w:val="00F418D4"/>
    <w:pPr>
      <w:spacing w:line="201" w:lineRule="atLeast"/>
    </w:pPr>
    <w:rPr>
      <w:rFonts w:ascii="Gotham Bold" w:hAnsi="Gotham Bold" w:cstheme="minorBidi"/>
      <w:color w:val="auto"/>
    </w:rPr>
  </w:style>
  <w:style w:type="character" w:customStyle="1" w:styleId="A11">
    <w:name w:val="A11"/>
    <w:uiPriority w:val="99"/>
    <w:rsid w:val="00F418D4"/>
    <w:rPr>
      <w:rFonts w:ascii="Gotham Narrow Book" w:hAnsi="Gotham Narrow Book" w:cs="Gotham Narrow Book"/>
      <w:color w:val="1200CA"/>
      <w:sz w:val="20"/>
      <w:szCs w:val="20"/>
      <w:u w:val="single"/>
    </w:rPr>
  </w:style>
  <w:style w:type="character" w:styleId="Hyperlink">
    <w:name w:val="Hyperlink"/>
    <w:basedOn w:val="DefaultParagraphFont"/>
    <w:uiPriority w:val="99"/>
    <w:unhideWhenUsed/>
    <w:rsid w:val="00F418D4"/>
    <w:rPr>
      <w:color w:val="0563C1" w:themeColor="hyperlink"/>
      <w:u w:val="single"/>
    </w:rPr>
  </w:style>
  <w:style w:type="paragraph" w:styleId="ListParagraph">
    <w:name w:val="List Paragraph"/>
    <w:basedOn w:val="Normal"/>
    <w:uiPriority w:val="34"/>
    <w:qFormat/>
    <w:rsid w:val="00F418D4"/>
    <w:pPr>
      <w:ind w:left="720"/>
      <w:contextualSpacing/>
    </w:pPr>
  </w:style>
  <w:style w:type="table" w:styleId="TableGrid">
    <w:name w:val="Table Grid"/>
    <w:basedOn w:val="TableNormal"/>
    <w:uiPriority w:val="39"/>
    <w:rsid w:val="00F41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18D4"/>
    <w:pPr>
      <w:outlineLvl w:val="9"/>
    </w:pPr>
  </w:style>
  <w:style w:type="paragraph" w:styleId="TOC1">
    <w:name w:val="toc 1"/>
    <w:basedOn w:val="Normal"/>
    <w:next w:val="Normal"/>
    <w:autoRedefine/>
    <w:uiPriority w:val="39"/>
    <w:unhideWhenUsed/>
    <w:rsid w:val="00F418D4"/>
    <w:pPr>
      <w:spacing w:after="100"/>
    </w:pPr>
  </w:style>
  <w:style w:type="paragraph" w:styleId="TOC2">
    <w:name w:val="toc 2"/>
    <w:basedOn w:val="Normal"/>
    <w:next w:val="Normal"/>
    <w:autoRedefine/>
    <w:uiPriority w:val="39"/>
    <w:unhideWhenUsed/>
    <w:rsid w:val="00F418D4"/>
    <w:pPr>
      <w:spacing w:after="100"/>
      <w:ind w:left="220"/>
    </w:pPr>
  </w:style>
  <w:style w:type="character" w:customStyle="1" w:styleId="Heading3Char">
    <w:name w:val="Heading 3 Char"/>
    <w:basedOn w:val="DefaultParagraphFont"/>
    <w:link w:val="Heading3"/>
    <w:uiPriority w:val="9"/>
    <w:rsid w:val="00F418D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418D4"/>
    <w:rPr>
      <w:rFonts w:asciiTheme="majorHAnsi" w:eastAsiaTheme="majorEastAsia" w:hAnsiTheme="majorHAnsi" w:cstheme="majorBidi"/>
      <w:i/>
      <w:iCs/>
      <w:color w:val="2F5496" w:themeColor="accent1" w:themeShade="BF"/>
    </w:rPr>
  </w:style>
  <w:style w:type="paragraph" w:styleId="TOC3">
    <w:name w:val="toc 3"/>
    <w:basedOn w:val="Normal"/>
    <w:next w:val="Normal"/>
    <w:autoRedefine/>
    <w:uiPriority w:val="39"/>
    <w:unhideWhenUsed/>
    <w:rsid w:val="00F418D4"/>
    <w:pPr>
      <w:spacing w:after="100"/>
      <w:ind w:left="440"/>
    </w:pPr>
  </w:style>
  <w:style w:type="character" w:styleId="UnresolvedMention">
    <w:name w:val="Unresolved Mention"/>
    <w:basedOn w:val="DefaultParagraphFont"/>
    <w:uiPriority w:val="99"/>
    <w:semiHidden/>
    <w:unhideWhenUsed/>
    <w:rsid w:val="003B3DDC"/>
    <w:rPr>
      <w:color w:val="605E5C"/>
      <w:shd w:val="clear" w:color="auto" w:fill="E1DFDD"/>
    </w:rPr>
  </w:style>
  <w:style w:type="character" w:styleId="Strong">
    <w:name w:val="Strong"/>
    <w:basedOn w:val="DefaultParagraphFont"/>
    <w:uiPriority w:val="22"/>
    <w:qFormat/>
    <w:rsid w:val="00524E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reopen-guidance.html" TargetMode="External"/><Relationship Id="rId13" Type="http://schemas.openxmlformats.org/officeDocument/2006/relationships/hyperlink" Target="https://www.epa.gov/pesticide-registration/list-n-disinfectants-use-against-sars-cov-2-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hapeamerica.org/publications/resources/teachingtools/teachertoolbox/policyandenvironment.aspx" TargetMode="External"/><Relationship Id="rId12" Type="http://schemas.openxmlformats.org/officeDocument/2006/relationships/hyperlink" Target="https://www.cdc.gov/coronavirus/2019-ncov/community/reopen-guidanc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pa.gov/pesticide-registration/list-n-disinfectants-use-against-sars-cov-2-covid-19" TargetMode="External"/><Relationship Id="rId1" Type="http://schemas.openxmlformats.org/officeDocument/2006/relationships/numbering" Target="numbering.xml"/><Relationship Id="rId6" Type="http://schemas.openxmlformats.org/officeDocument/2006/relationships/hyperlink" Target="https://drive.google.com/file/d/1gNsoR0BYsQXM8MgvG9oWHpNn6KO9NKcK/view" TargetMode="External"/><Relationship Id="rId11" Type="http://schemas.openxmlformats.org/officeDocument/2006/relationships/hyperlink" Target="https://www.cdc.gov/coronavirus/2019-ncov/prevent-getting-sick/how-to-wear-cloth-face-coverings.html" TargetMode="External"/><Relationship Id="rId5" Type="http://schemas.openxmlformats.org/officeDocument/2006/relationships/hyperlink" Target="https://schools.utah.gov/curr/health?mid=908&amp;tid=2" TargetMode="External"/><Relationship Id="rId15" Type="http://schemas.openxmlformats.org/officeDocument/2006/relationships/hyperlink" Target="https://www.cdc.gov/coronavirus/2019-ncov/community/reopen-guidance.html" TargetMode="External"/><Relationship Id="rId10" Type="http://schemas.openxmlformats.org/officeDocument/2006/relationships/hyperlink" Target="https://coronavirus-download.utah.gov/Health/Phased_Guidelines_Version_4.8.2.pdf" TargetMode="External"/><Relationship Id="rId4" Type="http://schemas.openxmlformats.org/officeDocument/2006/relationships/webSettings" Target="webSettings.xml"/><Relationship Id="rId9" Type="http://schemas.openxmlformats.org/officeDocument/2006/relationships/hyperlink" Target="https://www.cdc.gov/handwashing/posters.html" TargetMode="External"/><Relationship Id="rId14" Type="http://schemas.openxmlformats.org/officeDocument/2006/relationships/hyperlink" Target="https://www.cdc.gov/handwashing/pos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3241</Words>
  <Characters>18477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Throndsen, Jennifer</dc:creator>
  <cp:keywords/>
  <dc:description/>
  <cp:lastModifiedBy>Parker, Jodi</cp:lastModifiedBy>
  <cp:revision>4</cp:revision>
  <dcterms:created xsi:type="dcterms:W3CDTF">2020-07-29T23:00:00Z</dcterms:created>
  <dcterms:modified xsi:type="dcterms:W3CDTF">2020-07-29T23:55:00Z</dcterms:modified>
</cp:coreProperties>
</file>